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0CDE1" w14:textId="77777777" w:rsidR="008046F0" w:rsidRPr="006F6D61" w:rsidRDefault="008046F0" w:rsidP="008046F0">
      <w:pPr>
        <w:jc w:val="center"/>
        <w:rPr>
          <w:rFonts w:ascii="Aptos" w:hAnsi="Aptos"/>
          <w:b/>
          <w:bCs/>
          <w:sz w:val="32"/>
          <w:szCs w:val="32"/>
          <w:lang w:val="de-AT"/>
        </w:rPr>
      </w:pPr>
      <w:r w:rsidRPr="006F6D61">
        <w:rPr>
          <w:rFonts w:ascii="Aptos" w:hAnsi="Aptos"/>
          <w:b/>
          <w:bCs/>
          <w:sz w:val="32"/>
          <w:szCs w:val="32"/>
          <w:lang w:val="de-AT"/>
        </w:rPr>
        <w:t>PRESSEMITTEILUNG</w:t>
      </w:r>
    </w:p>
    <w:p w14:paraId="1DAF8EB0" w14:textId="77777777" w:rsidR="00B027B7" w:rsidRDefault="00B027B7" w:rsidP="008046F0">
      <w:pPr>
        <w:rPr>
          <w:rFonts w:ascii="Aptos" w:hAnsi="Aptos"/>
          <w:lang w:val="de-AT"/>
        </w:rPr>
      </w:pPr>
    </w:p>
    <w:p w14:paraId="5A050C4D" w14:textId="550AE2E7" w:rsidR="008046F0" w:rsidRPr="006F6D61" w:rsidRDefault="008046F0" w:rsidP="008046F0">
      <w:pPr>
        <w:rPr>
          <w:rFonts w:ascii="Aptos" w:hAnsi="Aptos"/>
          <w:b/>
          <w:bCs/>
          <w:lang w:val="de-AT"/>
        </w:rPr>
      </w:pPr>
      <w:r w:rsidRPr="006F6D61">
        <w:rPr>
          <w:rFonts w:ascii="Aptos" w:hAnsi="Aptos"/>
          <w:b/>
          <w:bCs/>
          <w:lang w:val="de-AT"/>
        </w:rPr>
        <w:t xml:space="preserve">1000 MIGLIA </w:t>
      </w:r>
      <w:proofErr w:type="gramStart"/>
      <w:r w:rsidRPr="006F6D61">
        <w:rPr>
          <w:rFonts w:ascii="Aptos" w:hAnsi="Aptos"/>
          <w:b/>
          <w:bCs/>
          <w:lang w:val="de-AT"/>
        </w:rPr>
        <w:t>WARM UP</w:t>
      </w:r>
      <w:proofErr w:type="gramEnd"/>
      <w:r w:rsidRPr="006F6D61">
        <w:rPr>
          <w:rFonts w:ascii="Aptos" w:hAnsi="Aptos"/>
          <w:b/>
          <w:bCs/>
          <w:lang w:val="de-AT"/>
        </w:rPr>
        <w:t xml:space="preserve"> AUSTRIA </w:t>
      </w:r>
      <w:r w:rsidR="004562C2" w:rsidRPr="006F6D61">
        <w:rPr>
          <w:rFonts w:ascii="Aptos" w:hAnsi="Aptos"/>
          <w:b/>
          <w:bCs/>
          <w:lang w:val="de-AT"/>
        </w:rPr>
        <w:t xml:space="preserve">2025 </w:t>
      </w:r>
      <w:r w:rsidRPr="006F6D61">
        <w:rPr>
          <w:rFonts w:ascii="Aptos" w:hAnsi="Aptos"/>
          <w:b/>
          <w:bCs/>
          <w:lang w:val="de-AT"/>
        </w:rPr>
        <w:t>LEGT IN SEEFELD DEN GANG EIN</w:t>
      </w:r>
    </w:p>
    <w:p w14:paraId="0EB5D518" w14:textId="77777777" w:rsidR="008046F0" w:rsidRPr="006F6D61" w:rsidRDefault="008046F0" w:rsidP="008046F0">
      <w:pPr>
        <w:rPr>
          <w:rFonts w:ascii="Aptos" w:hAnsi="Aptos"/>
          <w:lang w:val="de-AT"/>
        </w:rPr>
      </w:pPr>
    </w:p>
    <w:p w14:paraId="70BCBB81" w14:textId="604C6AC1" w:rsidR="008046F0" w:rsidRPr="006F6D61" w:rsidRDefault="008046F0" w:rsidP="008046F0">
      <w:pPr>
        <w:rPr>
          <w:rFonts w:ascii="Aptos" w:hAnsi="Aptos"/>
          <w:b/>
          <w:bCs/>
          <w:lang w:val="de-AT"/>
        </w:rPr>
      </w:pPr>
      <w:r w:rsidRPr="006F6D61">
        <w:rPr>
          <w:rFonts w:ascii="Aptos" w:hAnsi="Aptos"/>
          <w:b/>
          <w:bCs/>
          <w:lang w:val="de-AT"/>
        </w:rPr>
        <w:t xml:space="preserve">Vom Nordischen Zentrum in Seefeld aus wurden die Oldtimer auf eine erste Wertungsfahrt geschickt. Sieger am Donnerstag: </w:t>
      </w:r>
      <w:r w:rsidR="006F6D61" w:rsidRPr="006F6D61">
        <w:rPr>
          <w:rFonts w:ascii="Aptos" w:hAnsi="Aptos"/>
          <w:b/>
          <w:bCs/>
          <w:lang w:val="de-AT"/>
        </w:rPr>
        <w:t>Mora/</w:t>
      </w:r>
      <w:proofErr w:type="spellStart"/>
      <w:r w:rsidR="006F6D61" w:rsidRPr="006F6D61">
        <w:rPr>
          <w:rFonts w:ascii="Aptos" w:hAnsi="Aptos"/>
          <w:b/>
          <w:bCs/>
          <w:lang w:val="de-AT"/>
        </w:rPr>
        <w:t>Brescianini</w:t>
      </w:r>
      <w:proofErr w:type="spellEnd"/>
      <w:r w:rsidR="006F6D61" w:rsidRPr="006F6D61">
        <w:rPr>
          <w:rFonts w:ascii="Aptos" w:hAnsi="Aptos"/>
          <w:b/>
          <w:bCs/>
          <w:lang w:val="de-AT"/>
        </w:rPr>
        <w:t xml:space="preserve"> auf Jaguar XK 120</w:t>
      </w:r>
      <w:r w:rsidRPr="006F6D61">
        <w:rPr>
          <w:rFonts w:ascii="Aptos" w:hAnsi="Aptos"/>
          <w:b/>
          <w:bCs/>
          <w:lang w:val="de-AT"/>
        </w:rPr>
        <w:t>.</w:t>
      </w:r>
    </w:p>
    <w:p w14:paraId="13723023" w14:textId="77777777" w:rsidR="008046F0" w:rsidRPr="006F6D61" w:rsidRDefault="008046F0" w:rsidP="008046F0">
      <w:pPr>
        <w:rPr>
          <w:rFonts w:ascii="Aptos" w:hAnsi="Aptos"/>
          <w:sz w:val="22"/>
          <w:szCs w:val="22"/>
          <w:lang w:val="de-AT"/>
        </w:rPr>
      </w:pPr>
    </w:p>
    <w:p w14:paraId="1EAD7453" w14:textId="3380D41C" w:rsidR="008046F0" w:rsidRPr="006F6D61" w:rsidRDefault="003C0563" w:rsidP="008046F0">
      <w:pPr>
        <w:rPr>
          <w:rFonts w:ascii="Aptos" w:hAnsi="Aptos"/>
          <w:sz w:val="22"/>
          <w:szCs w:val="22"/>
          <w:lang w:val="de-AT"/>
        </w:rPr>
      </w:pPr>
      <w:r w:rsidRPr="006F6D61">
        <w:rPr>
          <w:rFonts w:ascii="Aptos" w:hAnsi="Aptos"/>
          <w:sz w:val="22"/>
          <w:szCs w:val="22"/>
          <w:lang w:val="de-AT"/>
        </w:rPr>
        <w:t>Seefeld in Tirol</w:t>
      </w:r>
      <w:r w:rsidR="008046F0" w:rsidRPr="006F6D61">
        <w:rPr>
          <w:rFonts w:ascii="Aptos" w:hAnsi="Aptos"/>
          <w:sz w:val="22"/>
          <w:szCs w:val="22"/>
          <w:lang w:val="de-AT"/>
        </w:rPr>
        <w:t>, 11. September 2025 – Erste Schaulustige tummelten sich beim Start des Oldtimer-</w:t>
      </w:r>
      <w:proofErr w:type="spellStart"/>
      <w:r w:rsidR="008046F0" w:rsidRPr="006F6D61">
        <w:rPr>
          <w:rFonts w:ascii="Aptos" w:hAnsi="Aptos"/>
          <w:sz w:val="22"/>
          <w:szCs w:val="22"/>
          <w:lang w:val="de-AT"/>
        </w:rPr>
        <w:t>Bewerbs</w:t>
      </w:r>
      <w:proofErr w:type="spellEnd"/>
      <w:r w:rsidR="008046F0" w:rsidRPr="006F6D61">
        <w:rPr>
          <w:rFonts w:ascii="Aptos" w:hAnsi="Aptos"/>
          <w:sz w:val="22"/>
          <w:szCs w:val="22"/>
          <w:lang w:val="de-AT"/>
        </w:rPr>
        <w:t xml:space="preserve"> in der Seefeld Sports Arena, wo bereits Olympische Winterspiele und Nordische Ski-Weltmeisterschaften stattgefunden haben. 80 Teilnehmerinnen und Teilnehmer erhielten heute, Donnerstag, ihre Roadbooks und wurden bei der Fahrerbesprechung auf die kommenden Tage eingestimmt. </w:t>
      </w:r>
      <w:proofErr w:type="spellStart"/>
      <w:r w:rsidR="008046F0" w:rsidRPr="006F6D61">
        <w:rPr>
          <w:rFonts w:ascii="Aptos" w:hAnsi="Aptos"/>
          <w:sz w:val="22"/>
          <w:szCs w:val="22"/>
          <w:lang w:val="de-AT"/>
        </w:rPr>
        <w:t>Regularity</w:t>
      </w:r>
      <w:proofErr w:type="spellEnd"/>
      <w:r w:rsidR="008046F0" w:rsidRPr="006F6D61">
        <w:rPr>
          <w:rFonts w:ascii="Aptos" w:hAnsi="Aptos"/>
          <w:sz w:val="22"/>
          <w:szCs w:val="22"/>
          <w:lang w:val="de-AT"/>
        </w:rPr>
        <w:t>-Spezialisten, aber auch Rookies aus Italien, den Niederlanden, Belgien, Deutschland und Österreich sicherten sich die exklusiven Startplätze für das 1000 Miglia Warm Up Austria 2025.</w:t>
      </w:r>
    </w:p>
    <w:p w14:paraId="7F54642C" w14:textId="77777777" w:rsidR="008046F0" w:rsidRPr="006F6D61" w:rsidRDefault="008046F0" w:rsidP="008046F0">
      <w:pPr>
        <w:rPr>
          <w:rFonts w:ascii="Aptos" w:hAnsi="Aptos"/>
          <w:sz w:val="22"/>
          <w:szCs w:val="22"/>
          <w:lang w:val="de-AT"/>
        </w:rPr>
      </w:pPr>
    </w:p>
    <w:p w14:paraId="6393EBE3" w14:textId="20E80DF7" w:rsidR="008046F0" w:rsidRPr="006F6D61" w:rsidRDefault="008046F0" w:rsidP="008046F0">
      <w:pPr>
        <w:rPr>
          <w:rFonts w:ascii="Aptos" w:hAnsi="Aptos"/>
          <w:sz w:val="22"/>
          <w:szCs w:val="22"/>
          <w:lang w:val="de-AT"/>
        </w:rPr>
      </w:pPr>
      <w:r w:rsidRPr="006F6D61">
        <w:rPr>
          <w:rFonts w:ascii="Aptos" w:hAnsi="Aptos"/>
          <w:sz w:val="22"/>
          <w:szCs w:val="22"/>
          <w:lang w:val="de-AT"/>
        </w:rPr>
        <w:t xml:space="preserve">Bei dieser zum zweiten Mal ausgetragenen Veranstaltung kommen Automobile zum Einsatz, die in Österreich Seltenheitswert besitzen und voller Patina stecken. Im illustren Starterfeld befinden sich historisch wertvolle Fahrzeuge der Jahrgänge 1928 bis 1979: 30 Autos aus der 1000-Miglia-Ära und der Post-Ära bis in die späten 1970er-Jahre sowie zehn weitere Fahrzeuge in der Porsche Challenge. 14 verschiedene Hersteller sind vertreten, darunter die großen italienischen Marken Ferrari, Maserati, Lancia, Alfa Romeo und Fiat. Aus England sind Jaguar, Austin Healey, MG und Triumph dabei. Natürlich dürfen auch die deutschen Sportwagen von Porsche, Mercedes-Benz und VW nicht fehlen. Ein Exot im Starterfeld ist die amerikanische Corvette C2 (Baujahr 1963) von Remco Westermann und </w:t>
      </w:r>
      <w:proofErr w:type="spellStart"/>
      <w:r w:rsidRPr="006F6D61">
        <w:rPr>
          <w:rFonts w:ascii="Aptos" w:hAnsi="Aptos"/>
          <w:sz w:val="22"/>
          <w:szCs w:val="22"/>
          <w:lang w:val="de-AT"/>
        </w:rPr>
        <w:t>Riekje</w:t>
      </w:r>
      <w:proofErr w:type="spellEnd"/>
      <w:r w:rsidRPr="006F6D61">
        <w:rPr>
          <w:rFonts w:ascii="Aptos" w:hAnsi="Aptos"/>
          <w:sz w:val="22"/>
          <w:szCs w:val="22"/>
          <w:lang w:val="de-AT"/>
        </w:rPr>
        <w:t xml:space="preserve"> Middelburg. Das älteste Fahrzeug in diesem Jahr und damit Träger der Startnummer 1 sind </w:t>
      </w:r>
      <w:proofErr w:type="spellStart"/>
      <w:r w:rsidRPr="006F6D61">
        <w:rPr>
          <w:rFonts w:ascii="Aptos" w:hAnsi="Aptos"/>
          <w:sz w:val="22"/>
          <w:szCs w:val="22"/>
          <w:lang w:val="de-AT"/>
        </w:rPr>
        <w:t>Emiel</w:t>
      </w:r>
      <w:proofErr w:type="spellEnd"/>
      <w:r w:rsidRPr="006F6D61">
        <w:rPr>
          <w:rFonts w:ascii="Aptos" w:hAnsi="Aptos"/>
          <w:sz w:val="22"/>
          <w:szCs w:val="22"/>
          <w:lang w:val="de-AT"/>
        </w:rPr>
        <w:t xml:space="preserve"> </w:t>
      </w:r>
      <w:proofErr w:type="spellStart"/>
      <w:r w:rsidRPr="006F6D61">
        <w:rPr>
          <w:rFonts w:ascii="Aptos" w:hAnsi="Aptos"/>
          <w:sz w:val="22"/>
          <w:szCs w:val="22"/>
          <w:lang w:val="de-AT"/>
        </w:rPr>
        <w:t>Putman</w:t>
      </w:r>
      <w:proofErr w:type="spellEnd"/>
      <w:r w:rsidRPr="006F6D61">
        <w:rPr>
          <w:rFonts w:ascii="Aptos" w:hAnsi="Aptos"/>
          <w:sz w:val="22"/>
          <w:szCs w:val="22"/>
          <w:lang w:val="de-AT"/>
        </w:rPr>
        <w:t xml:space="preserve"> und Danielle Schiphorst mit ihrem Lancia </w:t>
      </w:r>
      <w:proofErr w:type="spellStart"/>
      <w:r w:rsidRPr="006F6D61">
        <w:rPr>
          <w:rFonts w:ascii="Aptos" w:hAnsi="Aptos"/>
          <w:sz w:val="22"/>
          <w:szCs w:val="22"/>
          <w:lang w:val="de-AT"/>
        </w:rPr>
        <w:t>Tipo</w:t>
      </w:r>
      <w:proofErr w:type="spellEnd"/>
      <w:r w:rsidRPr="006F6D61">
        <w:rPr>
          <w:rFonts w:ascii="Aptos" w:hAnsi="Aptos"/>
          <w:sz w:val="22"/>
          <w:szCs w:val="22"/>
          <w:lang w:val="de-AT"/>
        </w:rPr>
        <w:t xml:space="preserve"> 223 aus dem Jahr 1928. Neben Klassikern wie dem Porsche 356, </w:t>
      </w:r>
      <w:r w:rsidR="006F6D61">
        <w:rPr>
          <w:rFonts w:ascii="Aptos" w:hAnsi="Aptos"/>
          <w:sz w:val="22"/>
          <w:szCs w:val="22"/>
          <w:lang w:val="de-AT"/>
        </w:rPr>
        <w:t>Alfa Romeo 6C,</w:t>
      </w:r>
      <w:r w:rsidRPr="006F6D61">
        <w:rPr>
          <w:rFonts w:ascii="Aptos" w:hAnsi="Aptos"/>
          <w:sz w:val="22"/>
          <w:szCs w:val="22"/>
          <w:lang w:val="de-AT"/>
        </w:rPr>
        <w:t xml:space="preserve"> dem Triumph TR3 oder dem Mercedes 190 SL freuen sich Fans auch über jüngere Modelle wie den Ferrari 308 GTS. In der Porsche Challenge tritt ein Porsche 964 (Jahrgang 1990) gegen mehrere 911er-Cabrios der jüngsten Baureihe sowie einen besonders sportlichen Porsche 911 GT3 RS an.</w:t>
      </w:r>
    </w:p>
    <w:p w14:paraId="3CCD3FB4" w14:textId="77777777" w:rsidR="008046F0" w:rsidRPr="006F6D61" w:rsidRDefault="008046F0" w:rsidP="008046F0">
      <w:pPr>
        <w:rPr>
          <w:rFonts w:ascii="Aptos" w:hAnsi="Aptos"/>
          <w:sz w:val="22"/>
          <w:szCs w:val="22"/>
          <w:lang w:val="de-AT"/>
        </w:rPr>
      </w:pPr>
    </w:p>
    <w:p w14:paraId="2911A6DF" w14:textId="2CF327A4" w:rsidR="008046F0" w:rsidRPr="006F6D61" w:rsidRDefault="008046F0" w:rsidP="008046F0">
      <w:pPr>
        <w:rPr>
          <w:rFonts w:ascii="Aptos" w:hAnsi="Aptos"/>
          <w:sz w:val="22"/>
          <w:szCs w:val="22"/>
          <w:lang w:val="de-AT"/>
        </w:rPr>
      </w:pPr>
      <w:r w:rsidRPr="006F6D61">
        <w:rPr>
          <w:rFonts w:ascii="Aptos" w:hAnsi="Aptos"/>
          <w:sz w:val="22"/>
          <w:szCs w:val="22"/>
          <w:lang w:val="de-AT"/>
        </w:rPr>
        <w:t xml:space="preserve">Sie alle begannen heute bei spätsommerlichem Wetter ihre dreitägige Tour durch Tirol, das </w:t>
      </w:r>
      <w:proofErr w:type="spellStart"/>
      <w:r w:rsidRPr="006F6D61">
        <w:rPr>
          <w:rFonts w:ascii="Aptos" w:hAnsi="Aptos"/>
          <w:sz w:val="22"/>
          <w:szCs w:val="22"/>
          <w:lang w:val="de-AT"/>
        </w:rPr>
        <w:t>SalzburgerLand</w:t>
      </w:r>
      <w:proofErr w:type="spellEnd"/>
      <w:r w:rsidRPr="006F6D61">
        <w:rPr>
          <w:rFonts w:ascii="Aptos" w:hAnsi="Aptos"/>
          <w:sz w:val="22"/>
          <w:szCs w:val="22"/>
          <w:lang w:val="de-AT"/>
        </w:rPr>
        <w:t xml:space="preserve"> und das grenznahe Deutschland. Die erste, anspruchsvolle Zeitprüfung im Rahmen der Seefeld-Trophy wurde auf den engen und verwinkelten Loipen der Anlage absolviert. Anschließend führte die über 100 Kilometer lange Etappe die Teilnehmer über Kühtai ins Ötztal und über Telfs zurück zum Ziel am Dorfplatz in Seefeld</w:t>
      </w:r>
      <w:r w:rsidR="006F6D61">
        <w:rPr>
          <w:rFonts w:ascii="Aptos" w:hAnsi="Aptos"/>
          <w:sz w:val="22"/>
          <w:szCs w:val="22"/>
          <w:lang w:val="de-AT"/>
        </w:rPr>
        <w:t xml:space="preserve">, wo der Regen erst die letzten Teilnehmer erwischte. </w:t>
      </w:r>
      <w:r w:rsidRPr="006F6D61">
        <w:rPr>
          <w:rFonts w:ascii="Aptos" w:hAnsi="Aptos"/>
          <w:sz w:val="22"/>
          <w:szCs w:val="22"/>
          <w:lang w:val="de-AT"/>
        </w:rPr>
        <w:t xml:space="preserve">Erste technische Probleme stellten sich rasch ein, etwa beim Triumph TR3 von Daniele </w:t>
      </w:r>
      <w:proofErr w:type="spellStart"/>
      <w:r w:rsidRPr="006F6D61">
        <w:rPr>
          <w:rFonts w:ascii="Aptos" w:hAnsi="Aptos"/>
          <w:sz w:val="22"/>
          <w:szCs w:val="22"/>
          <w:lang w:val="de-AT"/>
        </w:rPr>
        <w:t>Brida</w:t>
      </w:r>
      <w:proofErr w:type="spellEnd"/>
      <w:r w:rsidRPr="006F6D61">
        <w:rPr>
          <w:rFonts w:ascii="Aptos" w:hAnsi="Aptos"/>
          <w:sz w:val="22"/>
          <w:szCs w:val="22"/>
          <w:lang w:val="de-AT"/>
        </w:rPr>
        <w:t xml:space="preserve"> und Walter </w:t>
      </w:r>
      <w:proofErr w:type="spellStart"/>
      <w:r w:rsidRPr="006F6D61">
        <w:rPr>
          <w:rFonts w:ascii="Aptos" w:hAnsi="Aptos"/>
          <w:sz w:val="22"/>
          <w:szCs w:val="22"/>
          <w:lang w:val="de-AT"/>
        </w:rPr>
        <w:t>Moladori</w:t>
      </w:r>
      <w:proofErr w:type="spellEnd"/>
      <w:r w:rsidRPr="006F6D61">
        <w:rPr>
          <w:rFonts w:ascii="Aptos" w:hAnsi="Aptos"/>
          <w:sz w:val="22"/>
          <w:szCs w:val="22"/>
          <w:lang w:val="de-AT"/>
        </w:rPr>
        <w:t xml:space="preserve">, die mit defekter Batterie Halt machen mussten. Der Servicewagen des Veranstaltungspartners </w:t>
      </w:r>
      <w:proofErr w:type="spellStart"/>
      <w:r w:rsidRPr="006F6D61">
        <w:rPr>
          <w:rFonts w:ascii="Aptos" w:hAnsi="Aptos"/>
          <w:sz w:val="22"/>
          <w:szCs w:val="22"/>
          <w:lang w:val="de-AT"/>
        </w:rPr>
        <w:t>Houtkamp</w:t>
      </w:r>
      <w:proofErr w:type="spellEnd"/>
      <w:r w:rsidRPr="006F6D61">
        <w:rPr>
          <w:rFonts w:ascii="Aptos" w:hAnsi="Aptos"/>
          <w:sz w:val="22"/>
          <w:szCs w:val="22"/>
          <w:lang w:val="de-AT"/>
        </w:rPr>
        <w:t xml:space="preserve"> Collection war jedoch schnell zur Stelle, sodass eine Weiterfahrt möglich war. Die wenigsten Strafpunkte bei den ausgefahrenen Zeit- und Durchschnittsprüfungen </w:t>
      </w:r>
      <w:r w:rsidR="006F6D61">
        <w:rPr>
          <w:rFonts w:ascii="Aptos" w:hAnsi="Aptos"/>
          <w:sz w:val="22"/>
          <w:szCs w:val="22"/>
          <w:lang w:val="de-AT"/>
        </w:rPr>
        <w:t xml:space="preserve">sammelten Massimiliano Mora und Osvaldo </w:t>
      </w:r>
      <w:proofErr w:type="spellStart"/>
      <w:r w:rsidR="006F6D61">
        <w:rPr>
          <w:rFonts w:ascii="Aptos" w:hAnsi="Aptos"/>
          <w:sz w:val="22"/>
          <w:szCs w:val="22"/>
          <w:lang w:val="de-AT"/>
        </w:rPr>
        <w:t>Brescianini</w:t>
      </w:r>
      <w:proofErr w:type="spellEnd"/>
      <w:r w:rsidR="006F6D61">
        <w:rPr>
          <w:rFonts w:ascii="Aptos" w:hAnsi="Aptos"/>
          <w:sz w:val="22"/>
          <w:szCs w:val="22"/>
          <w:lang w:val="de-AT"/>
        </w:rPr>
        <w:t xml:space="preserve"> mit ihrem Jaguar XK 120 (</w:t>
      </w:r>
      <w:proofErr w:type="spellStart"/>
      <w:r w:rsidR="006F6D61">
        <w:rPr>
          <w:rFonts w:ascii="Aptos" w:hAnsi="Aptos"/>
          <w:sz w:val="22"/>
          <w:szCs w:val="22"/>
          <w:lang w:val="de-AT"/>
        </w:rPr>
        <w:t>Bj</w:t>
      </w:r>
      <w:proofErr w:type="spellEnd"/>
      <w:r w:rsidR="006F6D61">
        <w:rPr>
          <w:rFonts w:ascii="Aptos" w:hAnsi="Aptos"/>
          <w:sz w:val="22"/>
          <w:szCs w:val="22"/>
          <w:lang w:val="de-AT"/>
        </w:rPr>
        <w:t>. 1952)</w:t>
      </w:r>
      <w:r w:rsidRPr="006F6D61">
        <w:rPr>
          <w:rFonts w:ascii="Aptos" w:hAnsi="Aptos"/>
          <w:sz w:val="22"/>
          <w:szCs w:val="22"/>
          <w:lang w:val="de-AT"/>
        </w:rPr>
        <w:t xml:space="preserve">. </w:t>
      </w:r>
      <w:r w:rsidR="006F6D61">
        <w:rPr>
          <w:rFonts w:ascii="Aptos" w:hAnsi="Aptos"/>
          <w:sz w:val="22"/>
          <w:szCs w:val="22"/>
          <w:lang w:val="de-AT"/>
        </w:rPr>
        <w:t xml:space="preserve">Auf Rang zwei der Vorjahressieger John </w:t>
      </w:r>
      <w:proofErr w:type="spellStart"/>
      <w:r w:rsidR="006F6D61">
        <w:rPr>
          <w:rFonts w:ascii="Aptos" w:hAnsi="Aptos"/>
          <w:sz w:val="22"/>
          <w:szCs w:val="22"/>
          <w:lang w:val="de-AT"/>
        </w:rPr>
        <w:t>Houtkamp</w:t>
      </w:r>
      <w:proofErr w:type="spellEnd"/>
      <w:r w:rsidR="006F6D61">
        <w:rPr>
          <w:rFonts w:ascii="Aptos" w:hAnsi="Aptos"/>
          <w:sz w:val="22"/>
          <w:szCs w:val="22"/>
          <w:lang w:val="de-AT"/>
        </w:rPr>
        <w:t xml:space="preserve">. </w:t>
      </w:r>
      <w:r w:rsidRPr="006F6D61">
        <w:rPr>
          <w:rFonts w:ascii="Aptos" w:hAnsi="Aptos"/>
          <w:sz w:val="22"/>
          <w:szCs w:val="22"/>
          <w:lang w:val="de-AT"/>
        </w:rPr>
        <w:t xml:space="preserve">Morgen startet die erste große Etappe um 8 Uhr vor dem </w:t>
      </w:r>
      <w:r w:rsidRPr="006F6D61">
        <w:rPr>
          <w:rFonts w:ascii="Aptos" w:hAnsi="Aptos"/>
          <w:sz w:val="22"/>
          <w:szCs w:val="22"/>
          <w:lang w:val="de-AT"/>
        </w:rPr>
        <w:lastRenderedPageBreak/>
        <w:t xml:space="preserve">Alpin Resort Sacher in Seefeld und endet um 15:55 Uhr vor dem Rathaus in Saalfelden im </w:t>
      </w:r>
      <w:proofErr w:type="spellStart"/>
      <w:r w:rsidRPr="006F6D61">
        <w:rPr>
          <w:rFonts w:ascii="Aptos" w:hAnsi="Aptos"/>
          <w:sz w:val="22"/>
          <w:szCs w:val="22"/>
          <w:lang w:val="de-AT"/>
        </w:rPr>
        <w:t>SalzburgerLand</w:t>
      </w:r>
      <w:proofErr w:type="spellEnd"/>
      <w:r w:rsidRPr="006F6D61">
        <w:rPr>
          <w:rFonts w:ascii="Aptos" w:hAnsi="Aptos"/>
          <w:sz w:val="22"/>
          <w:szCs w:val="22"/>
          <w:lang w:val="de-AT"/>
        </w:rPr>
        <w:t>.</w:t>
      </w:r>
    </w:p>
    <w:p w14:paraId="5DA69507" w14:textId="77777777" w:rsidR="006F6D61" w:rsidRDefault="006F6D61" w:rsidP="008046F0">
      <w:pPr>
        <w:rPr>
          <w:rFonts w:ascii="Aptos" w:hAnsi="Aptos"/>
          <w:b/>
          <w:bCs/>
          <w:color w:val="212121"/>
          <w:sz w:val="22"/>
          <w:szCs w:val="22"/>
          <w:lang w:val="de-AT"/>
        </w:rPr>
      </w:pPr>
    </w:p>
    <w:p w14:paraId="2D8B329D" w14:textId="77777777" w:rsidR="006F6D61" w:rsidRDefault="006F6D61" w:rsidP="008046F0">
      <w:pPr>
        <w:rPr>
          <w:rFonts w:ascii="Aptos" w:hAnsi="Aptos"/>
          <w:b/>
          <w:bCs/>
          <w:color w:val="212121"/>
          <w:sz w:val="22"/>
          <w:szCs w:val="22"/>
          <w:lang w:val="de-AT"/>
        </w:rPr>
      </w:pPr>
    </w:p>
    <w:p w14:paraId="76E8649C" w14:textId="5AB003B6" w:rsidR="008046F0" w:rsidRPr="006F6D61" w:rsidRDefault="008046F0" w:rsidP="008046F0">
      <w:pPr>
        <w:rPr>
          <w:rFonts w:ascii="Aptos" w:hAnsi="Aptos"/>
          <w:b/>
          <w:bCs/>
          <w:color w:val="212121"/>
          <w:sz w:val="22"/>
          <w:szCs w:val="22"/>
          <w:lang w:val="de-AT"/>
        </w:rPr>
      </w:pPr>
      <w:r w:rsidRPr="006F6D61">
        <w:rPr>
          <w:rFonts w:ascii="Aptos" w:hAnsi="Aptos"/>
          <w:b/>
          <w:bCs/>
          <w:color w:val="212121"/>
          <w:sz w:val="22"/>
          <w:szCs w:val="22"/>
          <w:lang w:val="de-AT"/>
        </w:rPr>
        <w:t>WEITERES PROGRAMM</w:t>
      </w:r>
    </w:p>
    <w:p w14:paraId="4C68A92F" w14:textId="77777777" w:rsidR="008046F0" w:rsidRPr="006F6D61" w:rsidRDefault="008046F0" w:rsidP="008046F0">
      <w:pPr>
        <w:tabs>
          <w:tab w:val="left" w:pos="1276"/>
        </w:tabs>
        <w:rPr>
          <w:rFonts w:ascii="Aptos" w:hAnsi="Aptos"/>
          <w:b/>
          <w:bCs/>
          <w:i/>
          <w:iCs/>
          <w:sz w:val="22"/>
          <w:szCs w:val="22"/>
          <w:lang w:val="de-AT"/>
        </w:rPr>
      </w:pPr>
      <w:r w:rsidRPr="006F6D61">
        <w:rPr>
          <w:rFonts w:ascii="Aptos" w:hAnsi="Aptos"/>
          <w:b/>
          <w:bCs/>
          <w:i/>
          <w:iCs/>
          <w:sz w:val="22"/>
          <w:szCs w:val="22"/>
          <w:lang w:val="de-AT"/>
        </w:rPr>
        <w:t>Freitag, 12. September 2025</w:t>
      </w:r>
    </w:p>
    <w:p w14:paraId="662F5B4B"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08:00 Uhr</w:t>
      </w:r>
      <w:r w:rsidRPr="006F6D61">
        <w:rPr>
          <w:rFonts w:ascii="Aptos" w:hAnsi="Aptos"/>
          <w:sz w:val="22"/>
          <w:szCs w:val="22"/>
          <w:lang w:val="de-AT"/>
        </w:rPr>
        <w:tab/>
        <w:t>Start 1. Etappe, Alpin Resort Sacher, Seefeld in Tirol</w:t>
      </w:r>
    </w:p>
    <w:p w14:paraId="41CE49AD"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10:20 Uhr</w:t>
      </w:r>
      <w:r w:rsidRPr="006F6D61">
        <w:rPr>
          <w:rFonts w:ascii="Aptos" w:hAnsi="Aptos"/>
          <w:sz w:val="22"/>
          <w:szCs w:val="22"/>
          <w:lang w:val="de-AT"/>
        </w:rPr>
        <w:tab/>
        <w:t xml:space="preserve">„Coffee break“, Almgasthaus Zellberg-Stüberl, </w:t>
      </w:r>
      <w:proofErr w:type="spellStart"/>
      <w:r w:rsidRPr="006F6D61">
        <w:rPr>
          <w:rFonts w:ascii="Aptos" w:hAnsi="Aptos"/>
          <w:sz w:val="22"/>
          <w:szCs w:val="22"/>
          <w:lang w:val="de-AT"/>
        </w:rPr>
        <w:t>Zillertaler</w:t>
      </w:r>
      <w:proofErr w:type="spellEnd"/>
      <w:r w:rsidRPr="006F6D61">
        <w:rPr>
          <w:rFonts w:ascii="Aptos" w:hAnsi="Aptos"/>
          <w:sz w:val="22"/>
          <w:szCs w:val="22"/>
          <w:lang w:val="de-AT"/>
        </w:rPr>
        <w:t xml:space="preserve"> Höhenstraße</w:t>
      </w:r>
    </w:p>
    <w:p w14:paraId="21ED4E3D"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12:00 Uhr</w:t>
      </w:r>
      <w:r w:rsidRPr="006F6D61">
        <w:rPr>
          <w:rFonts w:ascii="Aptos" w:hAnsi="Aptos"/>
          <w:sz w:val="22"/>
          <w:szCs w:val="22"/>
          <w:lang w:val="de-AT"/>
        </w:rPr>
        <w:tab/>
        <w:t>Mittagspause, Susi Alm Königsleiten</w:t>
      </w:r>
    </w:p>
    <w:p w14:paraId="27DF2C37"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14:00 Uhr</w:t>
      </w:r>
      <w:r w:rsidRPr="006F6D61">
        <w:rPr>
          <w:rFonts w:ascii="Aptos" w:hAnsi="Aptos"/>
          <w:sz w:val="22"/>
          <w:szCs w:val="22"/>
          <w:lang w:val="de-AT"/>
        </w:rPr>
        <w:tab/>
        <w:t>Stempelkontrolle, Neukirchen am Großvenediger</w:t>
      </w:r>
    </w:p>
    <w:p w14:paraId="37AFFA58"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14:20 Uhr</w:t>
      </w:r>
      <w:r w:rsidRPr="006F6D61">
        <w:rPr>
          <w:rFonts w:ascii="Aptos" w:hAnsi="Aptos"/>
          <w:sz w:val="22"/>
          <w:szCs w:val="22"/>
          <w:lang w:val="de-AT"/>
        </w:rPr>
        <w:tab/>
        <w:t>Stempelkontrolle, Mittersill</w:t>
      </w:r>
    </w:p>
    <w:p w14:paraId="7523DCEE"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15:55 Uhr</w:t>
      </w:r>
      <w:r w:rsidRPr="006F6D61">
        <w:rPr>
          <w:rFonts w:ascii="Aptos" w:hAnsi="Aptos"/>
          <w:sz w:val="22"/>
          <w:szCs w:val="22"/>
          <w:lang w:val="de-AT"/>
        </w:rPr>
        <w:tab/>
        <w:t>Ziel 1. Etappe, Rathausplatz Saalfelden am Steinernen Meer</w:t>
      </w:r>
    </w:p>
    <w:p w14:paraId="7BDF83EE" w14:textId="77777777" w:rsidR="008046F0" w:rsidRPr="006F6D61" w:rsidRDefault="008046F0" w:rsidP="008046F0">
      <w:pPr>
        <w:tabs>
          <w:tab w:val="left" w:pos="1276"/>
        </w:tabs>
        <w:rPr>
          <w:rFonts w:ascii="Aptos" w:hAnsi="Aptos"/>
          <w:b/>
          <w:bCs/>
          <w:i/>
          <w:iCs/>
          <w:sz w:val="22"/>
          <w:szCs w:val="22"/>
          <w:lang w:val="de-AT"/>
        </w:rPr>
      </w:pPr>
    </w:p>
    <w:p w14:paraId="48D529D6" w14:textId="77777777" w:rsidR="008046F0" w:rsidRPr="006F6D61" w:rsidRDefault="008046F0" w:rsidP="008046F0">
      <w:pPr>
        <w:tabs>
          <w:tab w:val="left" w:pos="1276"/>
        </w:tabs>
        <w:rPr>
          <w:rFonts w:ascii="Aptos" w:hAnsi="Aptos"/>
          <w:b/>
          <w:bCs/>
          <w:i/>
          <w:iCs/>
          <w:sz w:val="22"/>
          <w:szCs w:val="22"/>
          <w:lang w:val="de-AT"/>
        </w:rPr>
      </w:pPr>
      <w:r w:rsidRPr="006F6D61">
        <w:rPr>
          <w:rFonts w:ascii="Aptos" w:hAnsi="Aptos"/>
          <w:b/>
          <w:bCs/>
          <w:i/>
          <w:iCs/>
          <w:sz w:val="22"/>
          <w:szCs w:val="22"/>
          <w:lang w:val="de-AT"/>
        </w:rPr>
        <w:t>Samstag, 13. September 2025</w:t>
      </w:r>
    </w:p>
    <w:p w14:paraId="34B2D1A2"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08:45 Uhr</w:t>
      </w:r>
      <w:r w:rsidRPr="006F6D61">
        <w:rPr>
          <w:rFonts w:ascii="Aptos" w:hAnsi="Aptos"/>
          <w:sz w:val="22"/>
          <w:szCs w:val="22"/>
          <w:lang w:val="de-AT"/>
        </w:rPr>
        <w:tab/>
        <w:t xml:space="preserve">Start 2. Etappe, Hotel </w:t>
      </w:r>
      <w:proofErr w:type="spellStart"/>
      <w:r w:rsidRPr="006F6D61">
        <w:rPr>
          <w:rFonts w:ascii="Aptos" w:hAnsi="Aptos"/>
          <w:sz w:val="22"/>
          <w:szCs w:val="22"/>
          <w:lang w:val="de-AT"/>
        </w:rPr>
        <w:t>Krallerhof</w:t>
      </w:r>
      <w:proofErr w:type="spellEnd"/>
      <w:r w:rsidRPr="006F6D61">
        <w:rPr>
          <w:rFonts w:ascii="Aptos" w:hAnsi="Aptos"/>
          <w:sz w:val="22"/>
          <w:szCs w:val="22"/>
          <w:lang w:val="de-AT"/>
        </w:rPr>
        <w:t>, Leogang</w:t>
      </w:r>
    </w:p>
    <w:p w14:paraId="4B20F3FD"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10:15 Uhr</w:t>
      </w:r>
      <w:r w:rsidRPr="006F6D61">
        <w:rPr>
          <w:rFonts w:ascii="Aptos" w:hAnsi="Aptos"/>
          <w:sz w:val="22"/>
          <w:szCs w:val="22"/>
          <w:lang w:val="de-AT"/>
        </w:rPr>
        <w:tab/>
        <w:t>„Coffee break“, Königssee vor der Eisarena (Deutschland)</w:t>
      </w:r>
    </w:p>
    <w:p w14:paraId="4A3D1D55"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11:45 Uhr</w:t>
      </w:r>
      <w:r w:rsidRPr="006F6D61">
        <w:rPr>
          <w:rFonts w:ascii="Aptos" w:hAnsi="Aptos"/>
          <w:sz w:val="22"/>
          <w:szCs w:val="22"/>
          <w:lang w:val="de-AT"/>
        </w:rPr>
        <w:tab/>
        <w:t xml:space="preserve">Stempelkontrolle, </w:t>
      </w:r>
      <w:proofErr w:type="spellStart"/>
      <w:r w:rsidRPr="006F6D61">
        <w:rPr>
          <w:rFonts w:ascii="Aptos" w:hAnsi="Aptos"/>
          <w:sz w:val="22"/>
          <w:szCs w:val="22"/>
          <w:lang w:val="de-AT"/>
        </w:rPr>
        <w:t>Manro</w:t>
      </w:r>
      <w:proofErr w:type="spellEnd"/>
      <w:r w:rsidRPr="006F6D61">
        <w:rPr>
          <w:rFonts w:ascii="Aptos" w:hAnsi="Aptos"/>
          <w:sz w:val="22"/>
          <w:szCs w:val="22"/>
          <w:lang w:val="de-AT"/>
        </w:rPr>
        <w:t xml:space="preserve"> Classic Auto &amp; Musik Museum, Koppl</w:t>
      </w:r>
    </w:p>
    <w:p w14:paraId="259B195A"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12:10 Uhr</w:t>
      </w:r>
      <w:r w:rsidRPr="006F6D61">
        <w:rPr>
          <w:rFonts w:ascii="Aptos" w:hAnsi="Aptos"/>
          <w:sz w:val="22"/>
          <w:szCs w:val="22"/>
          <w:lang w:val="de-AT"/>
        </w:rPr>
        <w:tab/>
        <w:t xml:space="preserve">Mittagspause, Restaurant </w:t>
      </w:r>
      <w:proofErr w:type="spellStart"/>
      <w:r w:rsidRPr="006F6D61">
        <w:rPr>
          <w:rFonts w:ascii="Aptos" w:hAnsi="Aptos"/>
          <w:sz w:val="22"/>
          <w:szCs w:val="22"/>
          <w:lang w:val="de-AT"/>
        </w:rPr>
        <w:t>Weyringer</w:t>
      </w:r>
      <w:proofErr w:type="spellEnd"/>
      <w:r w:rsidRPr="006F6D61">
        <w:rPr>
          <w:rFonts w:ascii="Aptos" w:hAnsi="Aptos"/>
          <w:sz w:val="22"/>
          <w:szCs w:val="22"/>
          <w:lang w:val="de-AT"/>
        </w:rPr>
        <w:t>, Wallersee</w:t>
      </w:r>
    </w:p>
    <w:p w14:paraId="4A285282"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14:10 Uhr</w:t>
      </w:r>
      <w:r w:rsidRPr="006F6D61">
        <w:rPr>
          <w:rFonts w:ascii="Aptos" w:hAnsi="Aptos"/>
          <w:sz w:val="22"/>
          <w:szCs w:val="22"/>
          <w:lang w:val="de-AT"/>
        </w:rPr>
        <w:tab/>
        <w:t>Stempelkontrolle, Stiftsplatz Mattsee</w:t>
      </w:r>
    </w:p>
    <w:p w14:paraId="07F223A4" w14:textId="77777777" w:rsidR="008046F0" w:rsidRPr="006F6D61" w:rsidRDefault="008046F0" w:rsidP="008046F0">
      <w:pPr>
        <w:tabs>
          <w:tab w:val="left" w:pos="1276"/>
        </w:tabs>
        <w:rPr>
          <w:rFonts w:ascii="Aptos" w:hAnsi="Aptos"/>
          <w:sz w:val="22"/>
          <w:szCs w:val="22"/>
          <w:lang w:val="de-AT"/>
        </w:rPr>
      </w:pPr>
      <w:r w:rsidRPr="006F6D61">
        <w:rPr>
          <w:rFonts w:ascii="Aptos" w:hAnsi="Aptos"/>
          <w:sz w:val="22"/>
          <w:szCs w:val="22"/>
          <w:lang w:val="de-AT"/>
        </w:rPr>
        <w:t>14:40 Uhr</w:t>
      </w:r>
      <w:r w:rsidRPr="006F6D61">
        <w:rPr>
          <w:rFonts w:ascii="Aptos" w:hAnsi="Aptos"/>
          <w:sz w:val="22"/>
          <w:szCs w:val="22"/>
          <w:lang w:val="de-AT"/>
        </w:rPr>
        <w:tab/>
        <w:t xml:space="preserve">Ziel 2. Etappe, </w:t>
      </w:r>
      <w:proofErr w:type="spellStart"/>
      <w:r w:rsidRPr="006F6D61">
        <w:rPr>
          <w:rFonts w:ascii="Aptos" w:hAnsi="Aptos"/>
          <w:sz w:val="22"/>
          <w:szCs w:val="22"/>
          <w:lang w:val="de-AT"/>
        </w:rPr>
        <w:t>Kajetanerplatz</w:t>
      </w:r>
      <w:proofErr w:type="spellEnd"/>
      <w:r w:rsidRPr="006F6D61">
        <w:rPr>
          <w:rFonts w:ascii="Aptos" w:hAnsi="Aptos"/>
          <w:sz w:val="22"/>
          <w:szCs w:val="22"/>
          <w:lang w:val="de-AT"/>
        </w:rPr>
        <w:t xml:space="preserve"> Salzburg</w:t>
      </w:r>
    </w:p>
    <w:p w14:paraId="6F4DF8F5" w14:textId="77777777" w:rsidR="008046F0" w:rsidRPr="006F6D61" w:rsidRDefault="008046F0" w:rsidP="008046F0">
      <w:pPr>
        <w:tabs>
          <w:tab w:val="left" w:pos="2410"/>
        </w:tabs>
        <w:rPr>
          <w:rFonts w:ascii="Aptos" w:hAnsi="Aptos"/>
          <w:sz w:val="22"/>
          <w:szCs w:val="22"/>
          <w:lang w:val="de-AT"/>
        </w:rPr>
      </w:pPr>
    </w:p>
    <w:p w14:paraId="1D54B98E" w14:textId="77777777" w:rsidR="008046F0" w:rsidRPr="006F6D61" w:rsidRDefault="008046F0" w:rsidP="008046F0">
      <w:pPr>
        <w:tabs>
          <w:tab w:val="left" w:pos="2410"/>
        </w:tabs>
        <w:rPr>
          <w:rFonts w:ascii="Aptos" w:hAnsi="Aptos"/>
          <w:b/>
          <w:bCs/>
          <w:i/>
          <w:iCs/>
          <w:sz w:val="22"/>
          <w:szCs w:val="22"/>
          <w:lang w:val="de-AT"/>
        </w:rPr>
      </w:pPr>
      <w:r w:rsidRPr="006F6D61">
        <w:rPr>
          <w:rFonts w:ascii="Aptos" w:hAnsi="Aptos"/>
          <w:b/>
          <w:bCs/>
          <w:i/>
          <w:iCs/>
          <w:sz w:val="22"/>
          <w:szCs w:val="22"/>
          <w:lang w:val="de-AT"/>
        </w:rPr>
        <w:t>Sonntag, 14. September 2025</w:t>
      </w:r>
    </w:p>
    <w:p w14:paraId="565F3B73" w14:textId="77777777" w:rsidR="008046F0" w:rsidRPr="006F6D61" w:rsidRDefault="008046F0" w:rsidP="008046F0">
      <w:pPr>
        <w:tabs>
          <w:tab w:val="left" w:pos="2410"/>
        </w:tabs>
        <w:rPr>
          <w:rFonts w:ascii="Aptos" w:hAnsi="Aptos"/>
          <w:sz w:val="22"/>
          <w:szCs w:val="22"/>
          <w:lang w:val="de-AT"/>
        </w:rPr>
      </w:pPr>
      <w:r w:rsidRPr="006F6D61">
        <w:rPr>
          <w:rFonts w:ascii="Aptos" w:hAnsi="Aptos"/>
          <w:sz w:val="22"/>
          <w:szCs w:val="22"/>
          <w:lang w:val="de-AT"/>
        </w:rPr>
        <w:t>Verabschiedung der Teilnehmer</w:t>
      </w:r>
    </w:p>
    <w:p w14:paraId="1E7893D4" w14:textId="77777777" w:rsidR="008046F0" w:rsidRPr="006F6D61" w:rsidRDefault="008046F0" w:rsidP="008046F0">
      <w:pPr>
        <w:rPr>
          <w:rFonts w:ascii="Aptos" w:hAnsi="Aptos"/>
          <w:b/>
          <w:bCs/>
          <w:color w:val="212121"/>
          <w:sz w:val="22"/>
          <w:szCs w:val="22"/>
          <w:lang w:val="de-AT"/>
        </w:rPr>
      </w:pPr>
    </w:p>
    <w:p w14:paraId="0FECEDD5" w14:textId="77777777" w:rsidR="004562C2" w:rsidRPr="006F6D61" w:rsidRDefault="004562C2" w:rsidP="008046F0">
      <w:pPr>
        <w:rPr>
          <w:rFonts w:ascii="Aptos" w:hAnsi="Aptos"/>
          <w:b/>
          <w:bCs/>
          <w:color w:val="212121"/>
          <w:sz w:val="22"/>
          <w:szCs w:val="22"/>
          <w:lang w:val="de-AT"/>
        </w:rPr>
      </w:pPr>
    </w:p>
    <w:p w14:paraId="12CBF8D2" w14:textId="77777777" w:rsidR="008046F0" w:rsidRPr="006F6D61" w:rsidRDefault="008046F0" w:rsidP="008046F0">
      <w:pPr>
        <w:rPr>
          <w:rFonts w:ascii="Aptos" w:hAnsi="Aptos"/>
          <w:b/>
          <w:bCs/>
          <w:color w:val="212121"/>
          <w:sz w:val="22"/>
          <w:szCs w:val="22"/>
          <w:lang w:val="de-AT"/>
        </w:rPr>
      </w:pPr>
      <w:r w:rsidRPr="006F6D61">
        <w:rPr>
          <w:rFonts w:ascii="Aptos" w:hAnsi="Aptos"/>
          <w:b/>
          <w:bCs/>
          <w:color w:val="212121"/>
          <w:sz w:val="22"/>
          <w:szCs w:val="22"/>
          <w:lang w:val="de-AT"/>
        </w:rPr>
        <w:t>KONTAKT FÜR MEDIENANFRAGEN</w:t>
      </w:r>
    </w:p>
    <w:p w14:paraId="36154ABC" w14:textId="77777777" w:rsidR="008046F0" w:rsidRPr="006F6D61" w:rsidRDefault="008046F0" w:rsidP="008046F0">
      <w:pPr>
        <w:rPr>
          <w:rFonts w:ascii="Aptos" w:hAnsi="Aptos"/>
          <w:color w:val="212121"/>
          <w:sz w:val="22"/>
          <w:szCs w:val="22"/>
          <w:lang w:val="de-AT"/>
        </w:rPr>
      </w:pPr>
      <w:r w:rsidRPr="006F6D61">
        <w:rPr>
          <w:rFonts w:ascii="Aptos" w:hAnsi="Aptos"/>
          <w:color w:val="212121"/>
          <w:sz w:val="22"/>
          <w:szCs w:val="22"/>
          <w:lang w:val="de-AT"/>
        </w:rPr>
        <w:t>Keke Platzer</w:t>
      </w:r>
    </w:p>
    <w:p w14:paraId="69E0DBD8" w14:textId="77777777" w:rsidR="008046F0" w:rsidRPr="006F6D61" w:rsidRDefault="008046F0" w:rsidP="008046F0">
      <w:pPr>
        <w:rPr>
          <w:rFonts w:ascii="Aptos" w:hAnsi="Aptos"/>
          <w:color w:val="212121"/>
          <w:sz w:val="22"/>
          <w:szCs w:val="22"/>
          <w:lang w:val="de-AT"/>
        </w:rPr>
      </w:pPr>
      <w:r w:rsidRPr="006F6D61">
        <w:rPr>
          <w:rFonts w:ascii="Aptos" w:hAnsi="Aptos"/>
          <w:color w:val="212121"/>
          <w:sz w:val="22"/>
          <w:szCs w:val="22"/>
          <w:lang w:val="de-AT"/>
        </w:rPr>
        <w:t>+43 660 256 62 05</w:t>
      </w:r>
    </w:p>
    <w:p w14:paraId="725EED98" w14:textId="77777777" w:rsidR="008046F0" w:rsidRPr="006F6D61" w:rsidRDefault="008046F0" w:rsidP="008046F0">
      <w:pPr>
        <w:rPr>
          <w:lang w:val="de-AT"/>
        </w:rPr>
      </w:pPr>
      <w:hyperlink r:id="rId7" w:history="1">
        <w:r w:rsidRPr="006F6D61">
          <w:rPr>
            <w:rStyle w:val="Hyperlink"/>
            <w:rFonts w:ascii="Aptos" w:hAnsi="Aptos"/>
            <w:sz w:val="22"/>
            <w:szCs w:val="22"/>
            <w:lang w:val="de-AT"/>
          </w:rPr>
          <w:t>press@1000migliawarmupaustria.at</w:t>
        </w:r>
      </w:hyperlink>
    </w:p>
    <w:p w14:paraId="3ECDD149" w14:textId="77777777" w:rsidR="008046F0" w:rsidRPr="006F6D61" w:rsidRDefault="008046F0" w:rsidP="008046F0">
      <w:pPr>
        <w:rPr>
          <w:rStyle w:val="Hyperlink"/>
          <w:rFonts w:ascii="Aptos" w:hAnsi="Aptos"/>
          <w:lang w:val="de-AT"/>
        </w:rPr>
      </w:pPr>
    </w:p>
    <w:p w14:paraId="78E2BB1A" w14:textId="77777777" w:rsidR="008046F0" w:rsidRPr="006F6D61" w:rsidRDefault="008046F0" w:rsidP="008046F0">
      <w:pPr>
        <w:rPr>
          <w:rFonts w:ascii="Aptos" w:hAnsi="Aptos"/>
          <w:sz w:val="22"/>
          <w:szCs w:val="22"/>
          <w:lang w:val="de-AT"/>
        </w:rPr>
      </w:pPr>
      <w:bookmarkStart w:id="0" w:name="_Hlk208505527"/>
      <w:r w:rsidRPr="006F6D61">
        <w:rPr>
          <w:rFonts w:ascii="Aptos" w:hAnsi="Aptos"/>
          <w:b/>
          <w:bCs/>
          <w:color w:val="212121"/>
          <w:sz w:val="22"/>
          <w:szCs w:val="22"/>
          <w:lang w:val="de-AT"/>
        </w:rPr>
        <w:t>ÜBER 1000 MIGLIA</w:t>
      </w:r>
    </w:p>
    <w:bookmarkEnd w:id="0"/>
    <w:p w14:paraId="2D30CFA1" w14:textId="77777777" w:rsidR="008046F0" w:rsidRPr="006F6D61" w:rsidRDefault="008046F0" w:rsidP="008046F0">
      <w:pPr>
        <w:rPr>
          <w:rStyle w:val="Hyperlink"/>
          <w:rFonts w:ascii="Aptos" w:hAnsi="Aptos"/>
          <w:color w:val="212121"/>
          <w:sz w:val="22"/>
          <w:szCs w:val="22"/>
          <w:u w:val="none"/>
          <w:lang w:val="de-AT"/>
        </w:rPr>
      </w:pPr>
      <w:r w:rsidRPr="006F6D61">
        <w:rPr>
          <w:rFonts w:ascii="Aptos" w:hAnsi="Aptos"/>
          <w:color w:val="212121"/>
          <w:sz w:val="22"/>
          <w:szCs w:val="22"/>
          <w:lang w:val="de-AT"/>
        </w:rPr>
        <w:t xml:space="preserve">Die 1000 Miglia (dt. „Tausend Meilen“) gilt als das „schönste Rennen der Welt“, wie Enzo Ferrari es definierte: Von 1927 bis 1957 war die 1000 Miglia ein Rennen, das auf der historischen Strecke Brescia–Rom–Brescia durch die einzigartige Landschaft Italiens führte und auf Höchstgeschwindigkeit ausgerichtet war. Heute leben die Legende und die Marke in einem Gleichmäßigkeitsrennen für historische Fahrzeuge weiter. Jedes Jahr nehmen rund 450 Teilnehmer teil, von denen der überwiegende Teil aus mehr als 35 Ländern stammt. Mit ihren faszinierenden historischen Fahrzeugen fahren sie auf italienischen Straßen durch Kunststädte und historische Dörfer, begleitet von der Herzlichkeit des Publikums entlang der Strecke. </w:t>
      </w:r>
      <w:hyperlink r:id="rId8" w:history="1">
        <w:r w:rsidRPr="006F6D61">
          <w:rPr>
            <w:rStyle w:val="Hyperlink"/>
            <w:rFonts w:ascii="Aptos" w:hAnsi="Aptos"/>
            <w:sz w:val="22"/>
            <w:szCs w:val="22"/>
            <w:lang w:val="de-AT"/>
          </w:rPr>
          <w:t>www.1000miglia.it</w:t>
        </w:r>
      </w:hyperlink>
    </w:p>
    <w:p w14:paraId="6DAF27DD" w14:textId="39C91E6B" w:rsidR="00447DEA" w:rsidRPr="006F6D61" w:rsidRDefault="00447DEA" w:rsidP="008046F0">
      <w:pPr>
        <w:rPr>
          <w:lang w:val="de-AT"/>
        </w:rPr>
      </w:pPr>
    </w:p>
    <w:sectPr w:rsidR="00447DEA" w:rsidRPr="006F6D61" w:rsidSect="004F6E91">
      <w:headerReference w:type="default" r:id="rId9"/>
      <w:footerReference w:type="default" r:id="rId10"/>
      <w:headerReference w:type="first" r:id="rId11"/>
      <w:footerReference w:type="first" r:id="rId12"/>
      <w:type w:val="continuous"/>
      <w:pgSz w:w="11900" w:h="16840"/>
      <w:pgMar w:top="2552" w:right="1134" w:bottom="2183" w:left="1134" w:header="0"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4D2E1" w14:textId="77777777" w:rsidR="003F6D8E" w:rsidRDefault="003F6D8E" w:rsidP="00473857">
      <w:r>
        <w:separator/>
      </w:r>
    </w:p>
  </w:endnote>
  <w:endnote w:type="continuationSeparator" w:id="0">
    <w:p w14:paraId="51C80393" w14:textId="77777777" w:rsidR="003F6D8E" w:rsidRDefault="003F6D8E" w:rsidP="0047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FCA3" w14:textId="77777777" w:rsidR="00473857" w:rsidRDefault="00473857" w:rsidP="00450E72">
    <w:pPr>
      <w:pStyle w:val="Fuzeile"/>
      <w:tabs>
        <w:tab w:val="clear" w:pos="9638"/>
      </w:tabs>
    </w:pPr>
  </w:p>
  <w:p w14:paraId="201FA799" w14:textId="63D49F52" w:rsidR="00473857" w:rsidRDefault="005B0356" w:rsidP="00473857">
    <w:pPr>
      <w:pStyle w:val="Fuzeile"/>
      <w:tabs>
        <w:tab w:val="clear" w:pos="9638"/>
      </w:tabs>
      <w:ind w:left="-1134"/>
    </w:pPr>
    <w:r w:rsidRPr="005B0356">
      <w:rPr>
        <w:noProof/>
      </w:rPr>
      <w:drawing>
        <wp:inline distT="0" distB="0" distL="0" distR="0" wp14:anchorId="326E4A94" wp14:editId="5270B314">
          <wp:extent cx="7543800" cy="1569536"/>
          <wp:effectExtent l="0" t="0" r="0" b="5715"/>
          <wp:docPr id="350929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17968" name=""/>
                  <pic:cNvPicPr/>
                </pic:nvPicPr>
                <pic:blipFill>
                  <a:blip r:embed="rId1"/>
                  <a:stretch>
                    <a:fillRect/>
                  </a:stretch>
                </pic:blipFill>
                <pic:spPr>
                  <a:xfrm>
                    <a:off x="0" y="0"/>
                    <a:ext cx="7618066" cy="158498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2D0E" w14:textId="523D5AAC" w:rsidR="00F144FE" w:rsidRPr="000D399A" w:rsidRDefault="005B0356" w:rsidP="005B0356">
    <w:pPr>
      <w:pStyle w:val="Textkrper"/>
      <w:tabs>
        <w:tab w:val="left" w:pos="4753"/>
        <w:tab w:val="left" w:pos="11905"/>
      </w:tabs>
      <w:ind w:hanging="1134"/>
      <w:rPr>
        <w:color w:val="231F20"/>
      </w:rPr>
    </w:pPr>
    <w:r w:rsidRPr="005B0356">
      <w:rPr>
        <w:noProof/>
        <w:color w:val="231F20"/>
      </w:rPr>
      <w:drawing>
        <wp:inline distT="0" distB="0" distL="0" distR="0" wp14:anchorId="16CC679B" wp14:editId="0543A284">
          <wp:extent cx="7563600" cy="1573656"/>
          <wp:effectExtent l="0" t="0" r="5715" b="1270"/>
          <wp:docPr id="547724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06681" name=""/>
                  <pic:cNvPicPr/>
                </pic:nvPicPr>
                <pic:blipFill>
                  <a:blip r:embed="rId1"/>
                  <a:stretch>
                    <a:fillRect/>
                  </a:stretch>
                </pic:blipFill>
                <pic:spPr>
                  <a:xfrm>
                    <a:off x="0" y="0"/>
                    <a:ext cx="7563600" cy="15736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E18F7" w14:textId="77777777" w:rsidR="003F6D8E" w:rsidRDefault="003F6D8E" w:rsidP="00473857">
      <w:r>
        <w:separator/>
      </w:r>
    </w:p>
  </w:footnote>
  <w:footnote w:type="continuationSeparator" w:id="0">
    <w:p w14:paraId="59D513DB" w14:textId="77777777" w:rsidR="003F6D8E" w:rsidRDefault="003F6D8E" w:rsidP="00473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FBCC" w14:textId="25313AF9" w:rsidR="00F144FE" w:rsidRDefault="004F6E91" w:rsidP="00F144FE">
    <w:pPr>
      <w:pStyle w:val="Kopfzeile"/>
      <w:tabs>
        <w:tab w:val="clear" w:pos="9638"/>
        <w:tab w:val="right" w:pos="9632"/>
      </w:tabs>
    </w:pPr>
    <w:r>
      <w:rPr>
        <w:noProof/>
      </w:rPr>
      <w:drawing>
        <wp:anchor distT="0" distB="0" distL="114300" distR="114300" simplePos="0" relativeHeight="251658240" behindDoc="1" locked="0" layoutInCell="1" allowOverlap="1" wp14:anchorId="10006C8B" wp14:editId="2E72C755">
          <wp:simplePos x="0" y="0"/>
          <wp:positionH relativeFrom="page">
            <wp:align>left</wp:align>
          </wp:positionH>
          <wp:positionV relativeFrom="paragraph">
            <wp:posOffset>0</wp:posOffset>
          </wp:positionV>
          <wp:extent cx="7543721" cy="1431235"/>
          <wp:effectExtent l="0" t="0" r="635" b="0"/>
          <wp:wrapTight wrapText="bothSides">
            <wp:wrapPolygon edited="0">
              <wp:start x="0" y="0"/>
              <wp:lineTo x="0" y="21284"/>
              <wp:lineTo x="21547" y="21284"/>
              <wp:lineTo x="21547" y="0"/>
              <wp:lineTo x="0" y="0"/>
            </wp:wrapPolygon>
          </wp:wrapTight>
          <wp:docPr id="670328958" name="Immagine 1" descr="Ein Bild, das Text, Screenshot, Schrift,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28958" name="Immagine 1" descr="Ein Bild, das Text, Screenshot, Schrift, Electric Blue (Farb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624861" cy="144662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B047" w14:textId="62E55965" w:rsidR="00F144FE" w:rsidRDefault="0004189B" w:rsidP="00F144FE">
    <w:pPr>
      <w:pStyle w:val="Kopfzeile"/>
      <w:ind w:hanging="1134"/>
    </w:pPr>
    <w:r>
      <w:rPr>
        <w:noProof/>
      </w:rPr>
      <w:drawing>
        <wp:inline distT="0" distB="0" distL="0" distR="0" wp14:anchorId="13A373C7" wp14:editId="0383326C">
          <wp:extent cx="7567171" cy="1436914"/>
          <wp:effectExtent l="0" t="0" r="2540" b="0"/>
          <wp:docPr id="11203899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62307" name="Immagine 843762307"/>
                  <pic:cNvPicPr/>
                </pic:nvPicPr>
                <pic:blipFill>
                  <a:blip r:embed="rId1">
                    <a:extLst>
                      <a:ext uri="{28A0092B-C50C-407E-A947-70E740481C1C}">
                        <a14:useLocalDpi xmlns:a14="http://schemas.microsoft.com/office/drawing/2010/main" val="0"/>
                      </a:ext>
                    </a:extLst>
                  </a:blip>
                  <a:stretch>
                    <a:fillRect/>
                  </a:stretch>
                </pic:blipFill>
                <pic:spPr>
                  <a:xfrm>
                    <a:off x="0" y="0"/>
                    <a:ext cx="7567171" cy="143691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857"/>
    <w:rsid w:val="00021391"/>
    <w:rsid w:val="0004189B"/>
    <w:rsid w:val="00060676"/>
    <w:rsid w:val="000775BD"/>
    <w:rsid w:val="00082C3F"/>
    <w:rsid w:val="00087D11"/>
    <w:rsid w:val="00093401"/>
    <w:rsid w:val="000D399A"/>
    <w:rsid w:val="000F7103"/>
    <w:rsid w:val="0010564B"/>
    <w:rsid w:val="0012564D"/>
    <w:rsid w:val="001432F9"/>
    <w:rsid w:val="001457F9"/>
    <w:rsid w:val="001A0647"/>
    <w:rsid w:val="001B61A9"/>
    <w:rsid w:val="001E2E66"/>
    <w:rsid w:val="00234D1F"/>
    <w:rsid w:val="00240299"/>
    <w:rsid w:val="002522A9"/>
    <w:rsid w:val="002C1292"/>
    <w:rsid w:val="002D5B31"/>
    <w:rsid w:val="002E682E"/>
    <w:rsid w:val="00307664"/>
    <w:rsid w:val="00315AF3"/>
    <w:rsid w:val="00320542"/>
    <w:rsid w:val="00325F6E"/>
    <w:rsid w:val="00347304"/>
    <w:rsid w:val="0037266C"/>
    <w:rsid w:val="00380888"/>
    <w:rsid w:val="003B47F9"/>
    <w:rsid w:val="003C0563"/>
    <w:rsid w:val="003C1F9C"/>
    <w:rsid w:val="003C40AE"/>
    <w:rsid w:val="003C7853"/>
    <w:rsid w:val="003D1DC3"/>
    <w:rsid w:val="003F6D8E"/>
    <w:rsid w:val="0040591D"/>
    <w:rsid w:val="00447DEA"/>
    <w:rsid w:val="00450419"/>
    <w:rsid w:val="00450E72"/>
    <w:rsid w:val="00453131"/>
    <w:rsid w:val="004562C2"/>
    <w:rsid w:val="00473857"/>
    <w:rsid w:val="004A692B"/>
    <w:rsid w:val="004D1D19"/>
    <w:rsid w:val="004E09E4"/>
    <w:rsid w:val="004F6E91"/>
    <w:rsid w:val="005153E2"/>
    <w:rsid w:val="00531793"/>
    <w:rsid w:val="00540A98"/>
    <w:rsid w:val="00544750"/>
    <w:rsid w:val="00586158"/>
    <w:rsid w:val="005B0356"/>
    <w:rsid w:val="005F51CD"/>
    <w:rsid w:val="005F7C6A"/>
    <w:rsid w:val="00604C1C"/>
    <w:rsid w:val="00661BFF"/>
    <w:rsid w:val="006658DC"/>
    <w:rsid w:val="006866CF"/>
    <w:rsid w:val="006C42F3"/>
    <w:rsid w:val="006D2374"/>
    <w:rsid w:val="006F40E4"/>
    <w:rsid w:val="006F410B"/>
    <w:rsid w:val="006F6D61"/>
    <w:rsid w:val="0073178D"/>
    <w:rsid w:val="00732625"/>
    <w:rsid w:val="00762A0D"/>
    <w:rsid w:val="00787159"/>
    <w:rsid w:val="007D1DED"/>
    <w:rsid w:val="007E7EBE"/>
    <w:rsid w:val="007F06A0"/>
    <w:rsid w:val="008046F0"/>
    <w:rsid w:val="008160F6"/>
    <w:rsid w:val="00820E05"/>
    <w:rsid w:val="008400A0"/>
    <w:rsid w:val="00856C8B"/>
    <w:rsid w:val="008837B7"/>
    <w:rsid w:val="008874B2"/>
    <w:rsid w:val="008962CA"/>
    <w:rsid w:val="008C1E95"/>
    <w:rsid w:val="008D1649"/>
    <w:rsid w:val="008D6D80"/>
    <w:rsid w:val="008E2714"/>
    <w:rsid w:val="008F1562"/>
    <w:rsid w:val="00901891"/>
    <w:rsid w:val="00903B7A"/>
    <w:rsid w:val="009256F7"/>
    <w:rsid w:val="0093026D"/>
    <w:rsid w:val="009341BC"/>
    <w:rsid w:val="00956641"/>
    <w:rsid w:val="009810A9"/>
    <w:rsid w:val="00982AC3"/>
    <w:rsid w:val="009845AC"/>
    <w:rsid w:val="009C67C0"/>
    <w:rsid w:val="009D0855"/>
    <w:rsid w:val="00A12C93"/>
    <w:rsid w:val="00A20787"/>
    <w:rsid w:val="00A57886"/>
    <w:rsid w:val="00A6157B"/>
    <w:rsid w:val="00AD0952"/>
    <w:rsid w:val="00AD7CC6"/>
    <w:rsid w:val="00AE4F88"/>
    <w:rsid w:val="00AE68B0"/>
    <w:rsid w:val="00B027B7"/>
    <w:rsid w:val="00B646AC"/>
    <w:rsid w:val="00B923F4"/>
    <w:rsid w:val="00BC06D0"/>
    <w:rsid w:val="00BC1B52"/>
    <w:rsid w:val="00BD4024"/>
    <w:rsid w:val="00C01FE1"/>
    <w:rsid w:val="00C91377"/>
    <w:rsid w:val="00CA0084"/>
    <w:rsid w:val="00CA58A3"/>
    <w:rsid w:val="00CC02C1"/>
    <w:rsid w:val="00CE6C49"/>
    <w:rsid w:val="00D156D8"/>
    <w:rsid w:val="00D16EC4"/>
    <w:rsid w:val="00D34461"/>
    <w:rsid w:val="00D747A9"/>
    <w:rsid w:val="00DA2472"/>
    <w:rsid w:val="00DF1652"/>
    <w:rsid w:val="00E01EAE"/>
    <w:rsid w:val="00E66A55"/>
    <w:rsid w:val="00E73EB3"/>
    <w:rsid w:val="00E7592C"/>
    <w:rsid w:val="00EA0DE7"/>
    <w:rsid w:val="00EA4443"/>
    <w:rsid w:val="00EB6044"/>
    <w:rsid w:val="00EC2689"/>
    <w:rsid w:val="00EC432D"/>
    <w:rsid w:val="00F014DE"/>
    <w:rsid w:val="00F01E8C"/>
    <w:rsid w:val="00F144FE"/>
    <w:rsid w:val="00F152B0"/>
    <w:rsid w:val="00F321E5"/>
    <w:rsid w:val="00F41BC3"/>
    <w:rsid w:val="00F743F4"/>
    <w:rsid w:val="00FA0D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91737"/>
  <w15:chartTrackingRefBased/>
  <w15:docId w15:val="{F36369C0-0F6F-3F46-B9C4-82BBEBC99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857"/>
    <w:pPr>
      <w:tabs>
        <w:tab w:val="center" w:pos="4819"/>
        <w:tab w:val="right" w:pos="9638"/>
      </w:tabs>
    </w:pPr>
  </w:style>
  <w:style w:type="character" w:customStyle="1" w:styleId="KopfzeileZchn">
    <w:name w:val="Kopfzeile Zchn"/>
    <w:basedOn w:val="Absatz-Standardschriftart"/>
    <w:link w:val="Kopfzeile"/>
    <w:uiPriority w:val="99"/>
    <w:rsid w:val="00473857"/>
  </w:style>
  <w:style w:type="paragraph" w:styleId="Fuzeile">
    <w:name w:val="footer"/>
    <w:basedOn w:val="Standard"/>
    <w:link w:val="FuzeileZchn"/>
    <w:uiPriority w:val="99"/>
    <w:unhideWhenUsed/>
    <w:rsid w:val="00473857"/>
    <w:pPr>
      <w:tabs>
        <w:tab w:val="center" w:pos="4819"/>
        <w:tab w:val="right" w:pos="9638"/>
      </w:tabs>
    </w:pPr>
  </w:style>
  <w:style w:type="character" w:customStyle="1" w:styleId="FuzeileZchn">
    <w:name w:val="Fußzeile Zchn"/>
    <w:basedOn w:val="Absatz-Standardschriftart"/>
    <w:link w:val="Fuzeile"/>
    <w:uiPriority w:val="99"/>
    <w:rsid w:val="00473857"/>
  </w:style>
  <w:style w:type="paragraph" w:styleId="Textkrper">
    <w:name w:val="Body Text"/>
    <w:basedOn w:val="Standard"/>
    <w:link w:val="TextkrperZchn"/>
    <w:uiPriority w:val="1"/>
    <w:qFormat/>
    <w:rsid w:val="008962CA"/>
    <w:pPr>
      <w:widowControl w:val="0"/>
      <w:autoSpaceDE w:val="0"/>
      <w:autoSpaceDN w:val="0"/>
    </w:pPr>
    <w:rPr>
      <w:rFonts w:ascii="Trebuchet MS" w:eastAsia="Trebuchet MS" w:hAnsi="Trebuchet MS" w:cs="Trebuchet MS"/>
      <w:sz w:val="22"/>
      <w:szCs w:val="22"/>
      <w:lang w:val="en-US"/>
    </w:rPr>
  </w:style>
  <w:style w:type="character" w:customStyle="1" w:styleId="TextkrperZchn">
    <w:name w:val="Textkörper Zchn"/>
    <w:basedOn w:val="Absatz-Standardschriftart"/>
    <w:link w:val="Textkrper"/>
    <w:uiPriority w:val="1"/>
    <w:rsid w:val="008962CA"/>
    <w:rPr>
      <w:rFonts w:ascii="Trebuchet MS" w:eastAsia="Trebuchet MS" w:hAnsi="Trebuchet MS" w:cs="Trebuchet MS"/>
      <w:sz w:val="22"/>
      <w:szCs w:val="22"/>
      <w:lang w:val="en-US"/>
    </w:rPr>
  </w:style>
  <w:style w:type="paragraph" w:styleId="berarbeitung">
    <w:name w:val="Revision"/>
    <w:hidden/>
    <w:uiPriority w:val="99"/>
    <w:semiHidden/>
    <w:rsid w:val="001E2E66"/>
  </w:style>
  <w:style w:type="character" w:styleId="Zeilennummer">
    <w:name w:val="line number"/>
    <w:basedOn w:val="Absatz-Standardschriftart"/>
    <w:uiPriority w:val="99"/>
    <w:semiHidden/>
    <w:unhideWhenUsed/>
    <w:rsid w:val="00820E05"/>
  </w:style>
  <w:style w:type="character" w:styleId="Hyperlink">
    <w:name w:val="Hyperlink"/>
    <w:basedOn w:val="Absatz-Standardschriftart"/>
    <w:uiPriority w:val="99"/>
    <w:unhideWhenUsed/>
    <w:rsid w:val="004F6E91"/>
    <w:rPr>
      <w:color w:val="467886"/>
      <w:u w:val="single"/>
    </w:rPr>
  </w:style>
  <w:style w:type="character" w:styleId="BesuchterLink">
    <w:name w:val="FollowedHyperlink"/>
    <w:basedOn w:val="Absatz-Standardschriftart"/>
    <w:uiPriority w:val="99"/>
    <w:semiHidden/>
    <w:unhideWhenUsed/>
    <w:rsid w:val="004D1D19"/>
    <w:rPr>
      <w:color w:val="954F72" w:themeColor="followedHyperlink"/>
      <w:u w:val="single"/>
    </w:rPr>
  </w:style>
  <w:style w:type="character" w:styleId="NichtaufgelsteErwhnung">
    <w:name w:val="Unresolved Mention"/>
    <w:basedOn w:val="Absatz-Standardschriftart"/>
    <w:uiPriority w:val="99"/>
    <w:semiHidden/>
    <w:unhideWhenUsed/>
    <w:rsid w:val="004D1D19"/>
    <w:rPr>
      <w:color w:val="605E5C"/>
      <w:shd w:val="clear" w:color="auto" w:fill="E1DFDD"/>
    </w:rPr>
  </w:style>
  <w:style w:type="paragraph" w:customStyle="1" w:styleId="Body1">
    <w:name w:val="Body 1"/>
    <w:rsid w:val="002E682E"/>
    <w:rPr>
      <w:rFonts w:ascii="Helvetica" w:eastAsia="Arial Unicode MS" w:hAnsi="Helvetica" w:cs="Times New Roman"/>
      <w:color w:val="00000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2573">
      <w:bodyDiv w:val="1"/>
      <w:marLeft w:val="0"/>
      <w:marRight w:val="0"/>
      <w:marTop w:val="0"/>
      <w:marBottom w:val="0"/>
      <w:divBdr>
        <w:top w:val="none" w:sz="0" w:space="0" w:color="auto"/>
        <w:left w:val="none" w:sz="0" w:space="0" w:color="auto"/>
        <w:bottom w:val="none" w:sz="0" w:space="0" w:color="auto"/>
        <w:right w:val="none" w:sz="0" w:space="0" w:color="auto"/>
      </w:divBdr>
    </w:div>
    <w:div w:id="1577471588">
      <w:bodyDiv w:val="1"/>
      <w:marLeft w:val="0"/>
      <w:marRight w:val="0"/>
      <w:marTop w:val="0"/>
      <w:marBottom w:val="0"/>
      <w:divBdr>
        <w:top w:val="none" w:sz="0" w:space="0" w:color="auto"/>
        <w:left w:val="none" w:sz="0" w:space="0" w:color="auto"/>
        <w:bottom w:val="none" w:sz="0" w:space="0" w:color="auto"/>
        <w:right w:val="none" w:sz="0" w:space="0" w:color="auto"/>
      </w:divBdr>
    </w:div>
    <w:div w:id="160704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00miglia.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ss@1000migliawarmupaustria.a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5F2D6-1AB9-424D-959D-0D1D9DED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4330</Characters>
  <Application>Microsoft Office Word</Application>
  <DocSecurity>0</DocSecurity>
  <Lines>36</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Keke Platzer</cp:lastModifiedBy>
  <cp:revision>29</cp:revision>
  <dcterms:created xsi:type="dcterms:W3CDTF">2025-06-24T15:35:00Z</dcterms:created>
  <dcterms:modified xsi:type="dcterms:W3CDTF">2025-09-11T18:07:00Z</dcterms:modified>
</cp:coreProperties>
</file>