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6B85CEA9" w:rsidR="00FF3D10" w:rsidRPr="0016522D" w:rsidRDefault="002217D8" w:rsidP="00B12E7A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Die Leutascher Bergfrühlingstage 2025</w:t>
      </w:r>
      <w:r w:rsidR="00B12E7A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:</w:t>
      </w:r>
      <w:r w:rsidR="00B12E7A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</w:r>
      <w:r w:rsidR="0008471B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„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Goldrausch im Grünen</w:t>
      </w:r>
      <w:r w:rsidR="0008471B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“</w:t>
      </w:r>
    </w:p>
    <w:p w14:paraId="40D664D7" w14:textId="07561931" w:rsidR="0020789A" w:rsidRPr="0016522D" w:rsidRDefault="00BC618E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noProof/>
        </w:rPr>
        <w:drawing>
          <wp:anchor distT="0" distB="0" distL="114300" distR="114300" simplePos="0" relativeHeight="251658240" behindDoc="0" locked="0" layoutInCell="1" allowOverlap="1" wp14:anchorId="5A4D7398" wp14:editId="6C750F20">
            <wp:simplePos x="0" y="0"/>
            <wp:positionH relativeFrom="margin">
              <wp:posOffset>-635</wp:posOffset>
            </wp:positionH>
            <wp:positionV relativeFrom="paragraph">
              <wp:posOffset>459740</wp:posOffset>
            </wp:positionV>
            <wp:extent cx="5753100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" b="3976"/>
                    <a:stretch/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471B" w:rsidRPr="0008471B">
        <w:rPr>
          <w:rStyle w:val="SubheadlineZchn"/>
          <w:sz w:val="22"/>
          <w:szCs w:val="22"/>
        </w:rPr>
        <w:t>Eine Woche voller Naturabenteuer, kulinarischer Genüsse und geheimer Entdeckungen im Herzen Tirols</w:t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0736AE1D" w14:textId="536879F8" w:rsidR="0008471B" w:rsidRPr="0008471B" w:rsidRDefault="00CB7B03" w:rsidP="00E46A8F">
      <w:pPr>
        <w:pStyle w:val="Hervorhebungen"/>
      </w:pPr>
      <w:bookmarkStart w:id="0" w:name="_Hlk179210255"/>
      <w:r w:rsidRPr="00CB7B03">
        <w:t xml:space="preserve">Ab 1. Juni 2025 öffnet das </w:t>
      </w:r>
      <w:proofErr w:type="spellStart"/>
      <w:r w:rsidRPr="00CB7B03">
        <w:t>Leutaschtal</w:t>
      </w:r>
      <w:proofErr w:type="spellEnd"/>
      <w:r w:rsidRPr="00CB7B03">
        <w:t xml:space="preserve"> seine Pforten für alle, die Lust auf Abenteuer, kulinarische Entdeckungen und stille Momente in der Natur haben. Mit dabei sind die Leutascher Originale Hans und Monika „</w:t>
      </w:r>
      <w:proofErr w:type="spellStart"/>
      <w:r w:rsidRPr="00CB7B03">
        <w:t>Bantl</w:t>
      </w:r>
      <w:proofErr w:type="spellEnd"/>
      <w:r w:rsidRPr="00CB7B03">
        <w:t xml:space="preserve">“ Neuner, die </w:t>
      </w:r>
      <w:r>
        <w:t>ihr</w:t>
      </w:r>
      <w:r w:rsidRPr="00CB7B03">
        <w:t xml:space="preserve"> </w:t>
      </w:r>
      <w:r>
        <w:t xml:space="preserve">gesamtes </w:t>
      </w:r>
      <w:r w:rsidRPr="00CB7B03">
        <w:t>Wissen über die Schätze von Wald und Wiese teilen. Diese Erlebniswoche ist perfekt für Naturbegeisterte, Genusswanderer und Entdecke</w:t>
      </w:r>
      <w:r>
        <w:t>r</w:t>
      </w:r>
      <w:r w:rsidRPr="00CB7B03">
        <w:t xml:space="preserve"> jeden Alters</w:t>
      </w:r>
      <w:r>
        <w:t xml:space="preserve">. </w:t>
      </w:r>
    </w:p>
    <w:p w14:paraId="57C254AB" w14:textId="6879B1A1" w:rsidR="0008471B" w:rsidRPr="00177B35" w:rsidRDefault="00C3148A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t xml:space="preserve">1. </w:t>
      </w:r>
      <w:r w:rsidR="0008471B">
        <w:rPr>
          <w:rFonts w:cs="Arial"/>
        </w:rPr>
        <w:t>Juni: Alles zurücklassen</w:t>
      </w:r>
    </w:p>
    <w:p w14:paraId="7CB7C8E2" w14:textId="407609B0" w:rsidR="00AD1C25" w:rsidRDefault="00C3148A" w:rsidP="002217D8">
      <w:pPr>
        <w:rPr>
          <w:rFonts w:ascii="Georgia" w:hAnsi="Georgia"/>
        </w:rPr>
      </w:pPr>
      <w:r>
        <w:rPr>
          <w:rFonts w:ascii="Georgia" w:hAnsi="Georgia"/>
        </w:rPr>
        <w:t>Den Alltag zurücklassen</w:t>
      </w:r>
      <w:r w:rsidR="0008471B" w:rsidRPr="0008471B">
        <w:rPr>
          <w:rFonts w:ascii="Georgia" w:hAnsi="Georgia"/>
        </w:rPr>
        <w:t xml:space="preserve"> heißt es a</w:t>
      </w:r>
      <w:r>
        <w:rPr>
          <w:rFonts w:ascii="Georgia" w:hAnsi="Georgia"/>
        </w:rPr>
        <w:t>n Tag 1</w:t>
      </w:r>
      <w:r w:rsidR="0008471B" w:rsidRPr="0008471B">
        <w:rPr>
          <w:rFonts w:ascii="Georgia" w:hAnsi="Georgia"/>
        </w:rPr>
        <w:t>, wenn sich alle Teilnehme</w:t>
      </w:r>
      <w:r>
        <w:rPr>
          <w:rFonts w:ascii="Georgia" w:hAnsi="Georgia"/>
        </w:rPr>
        <w:t>nden</w:t>
      </w:r>
      <w:r w:rsidR="0008471B" w:rsidRPr="0008471B">
        <w:rPr>
          <w:rFonts w:ascii="Georgia" w:hAnsi="Georgia"/>
        </w:rPr>
        <w:t xml:space="preserve"> am Eingang des </w:t>
      </w:r>
      <w:proofErr w:type="spellStart"/>
      <w:r w:rsidR="0008471B" w:rsidRPr="0008471B">
        <w:rPr>
          <w:rFonts w:ascii="Georgia" w:hAnsi="Georgia"/>
        </w:rPr>
        <w:t>Leutaschtals</w:t>
      </w:r>
      <w:proofErr w:type="spellEnd"/>
      <w:r w:rsidR="0008471B" w:rsidRPr="0008471B">
        <w:rPr>
          <w:rFonts w:ascii="Georgia" w:hAnsi="Georgia"/>
        </w:rPr>
        <w:t xml:space="preserve"> treffen. Eine geführte Willkommenswanderung führt durch blühende Wiesen und lichte Wälder und stimmt bereits auf das ein, was in den folgenden Tagen auf dem Programm steht: Achtsamkeit, Naturerlebnis und gemeinsames Staunen über das, was die Berge und Täler bereithalten.</w:t>
      </w:r>
      <w:r>
        <w:rPr>
          <w:rFonts w:ascii="Georgia" w:hAnsi="Georgia"/>
        </w:rPr>
        <w:t xml:space="preserve"> Eine gemütliche Einkehr darf natürlich auch nie fehlen.</w:t>
      </w:r>
    </w:p>
    <w:p w14:paraId="181FC2EF" w14:textId="0C535719" w:rsidR="00C3148A" w:rsidRPr="00177B35" w:rsidRDefault="00C3148A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lastRenderedPageBreak/>
        <w:t>2. Juni: AUF SCHATZSUCHE</w:t>
      </w:r>
    </w:p>
    <w:p w14:paraId="0F508409" w14:textId="475F2E3B" w:rsidR="00177B35" w:rsidRPr="007F3B9E" w:rsidRDefault="00C3148A" w:rsidP="007F3B9E">
      <w:pPr>
        <w:pStyle w:val="StandardWeb"/>
        <w:rPr>
          <w:rFonts w:ascii="Georgia" w:hAnsi="Georgia"/>
          <w:sz w:val="22"/>
          <w:szCs w:val="22"/>
        </w:rPr>
      </w:pPr>
      <w:r w:rsidRPr="00C3148A">
        <w:rPr>
          <w:rFonts w:ascii="Georgia" w:hAnsi="Georgia"/>
          <w:sz w:val="22"/>
          <w:szCs w:val="22"/>
        </w:rPr>
        <w:t>Am Montag, 2. Juni, gehen die Leutascher Originale Hans und Monika „</w:t>
      </w:r>
      <w:proofErr w:type="spellStart"/>
      <w:r w:rsidRPr="00C3148A">
        <w:rPr>
          <w:rFonts w:ascii="Georgia" w:hAnsi="Georgia"/>
          <w:sz w:val="22"/>
          <w:szCs w:val="22"/>
        </w:rPr>
        <w:t>Bantl</w:t>
      </w:r>
      <w:proofErr w:type="spellEnd"/>
      <w:r w:rsidRPr="00C3148A">
        <w:rPr>
          <w:rFonts w:ascii="Georgia" w:hAnsi="Georgia"/>
          <w:sz w:val="22"/>
          <w:szCs w:val="22"/>
        </w:rPr>
        <w:t>“ Neuner in kleiner Gruppe auf Erkundungstour ins Unterholz. Die beiden Natur-Expert</w:t>
      </w:r>
      <w:r>
        <w:rPr>
          <w:rFonts w:ascii="Georgia" w:hAnsi="Georgia"/>
          <w:sz w:val="22"/>
          <w:szCs w:val="22"/>
        </w:rPr>
        <w:t>en</w:t>
      </w:r>
      <w:r w:rsidRPr="00C3148A">
        <w:rPr>
          <w:rFonts w:ascii="Georgia" w:hAnsi="Georgia"/>
          <w:sz w:val="22"/>
          <w:szCs w:val="22"/>
        </w:rPr>
        <w:t xml:space="preserve"> gewähren Einblick in ihr weit gefächertes Wissen. Unter ihrer Anleitung lernen die Teilnehmenden, wo das „Gold des Waldes“ – essbare Früchte, Pilze und wertvolle Kräuter – zu finden ist.</w:t>
      </w:r>
      <w:r w:rsidR="007F3B9E">
        <w:rPr>
          <w:rFonts w:ascii="Georgia" w:hAnsi="Georgia"/>
          <w:sz w:val="22"/>
          <w:szCs w:val="22"/>
        </w:rPr>
        <w:br/>
      </w:r>
    </w:p>
    <w:p w14:paraId="78794365" w14:textId="17F58A02" w:rsidR="00BC6BD1" w:rsidRPr="00C0253F" w:rsidRDefault="00C3148A" w:rsidP="00BC6BD1">
      <w:pPr>
        <w:pStyle w:val="Subheadline"/>
        <w:rPr>
          <w:rFonts w:cs="Arial"/>
        </w:rPr>
      </w:pPr>
      <w:r>
        <w:rPr>
          <w:rFonts w:cs="Arial"/>
        </w:rPr>
        <w:t>3. &amp; 4. Juni: FÜR FEINSCHMECKER</w:t>
      </w:r>
    </w:p>
    <w:p w14:paraId="439B29E8" w14:textId="75C02912" w:rsidR="007F3B9E" w:rsidRDefault="008026DA" w:rsidP="00C3148A">
      <w:pPr>
        <w:pStyle w:val="StandardWeb"/>
        <w:rPr>
          <w:rFonts w:ascii="Georgia" w:hAnsi="Georgia"/>
          <w:sz w:val="22"/>
          <w:szCs w:val="22"/>
        </w:rPr>
      </w:pPr>
      <w:r w:rsidRPr="008026DA">
        <w:rPr>
          <w:rFonts w:ascii="Georgia" w:hAnsi="Georgia"/>
          <w:sz w:val="22"/>
          <w:szCs w:val="22"/>
        </w:rPr>
        <w:t>Am Dienstag beginnt der Tag mit</w:t>
      </w:r>
      <w:r>
        <w:rPr>
          <w:rFonts w:ascii="Georgia" w:hAnsi="Georgia"/>
          <w:sz w:val="22"/>
          <w:szCs w:val="22"/>
        </w:rPr>
        <w:t xml:space="preserve"> einer kurzen Aufwärmwanderung, die in</w:t>
      </w:r>
      <w:r w:rsidRPr="008026DA">
        <w:rPr>
          <w:rFonts w:ascii="Georgia" w:hAnsi="Georgia"/>
          <w:sz w:val="22"/>
          <w:szCs w:val="22"/>
        </w:rPr>
        <w:t xml:space="preserve"> einem stimmungsvollen Frühstück am offenen Feuer</w:t>
      </w:r>
      <w:r>
        <w:rPr>
          <w:rFonts w:ascii="Georgia" w:hAnsi="Georgia"/>
          <w:sz w:val="22"/>
          <w:szCs w:val="22"/>
        </w:rPr>
        <w:t xml:space="preserve"> mündet</w:t>
      </w:r>
      <w:r w:rsidRPr="008026DA">
        <w:rPr>
          <w:rFonts w:ascii="Georgia" w:hAnsi="Georgia"/>
          <w:sz w:val="22"/>
          <w:szCs w:val="22"/>
        </w:rPr>
        <w:t>. Der Mittwoch</w:t>
      </w:r>
      <w:r>
        <w:rPr>
          <w:rFonts w:ascii="Georgia" w:hAnsi="Georgia"/>
          <w:sz w:val="22"/>
          <w:szCs w:val="22"/>
        </w:rPr>
        <w:t xml:space="preserve"> </w:t>
      </w:r>
      <w:r w:rsidRPr="008026DA">
        <w:rPr>
          <w:rFonts w:ascii="Georgia" w:hAnsi="Georgia"/>
          <w:sz w:val="22"/>
          <w:szCs w:val="22"/>
        </w:rPr>
        <w:t xml:space="preserve">steht ganz im Zeichen des praktischen Wissens: Gemeinsam werden Kräuter </w:t>
      </w:r>
      <w:r>
        <w:rPr>
          <w:rFonts w:ascii="Georgia" w:hAnsi="Georgia"/>
          <w:sz w:val="22"/>
          <w:szCs w:val="22"/>
        </w:rPr>
        <w:t>gesucht, gekostet</w:t>
      </w:r>
      <w:r w:rsidRPr="008026DA">
        <w:rPr>
          <w:rFonts w:ascii="Georgia" w:hAnsi="Georgia"/>
          <w:sz w:val="22"/>
          <w:szCs w:val="22"/>
        </w:rPr>
        <w:t xml:space="preserve"> und Tipps zur Anwendung in Küche und Hausapotheke vermittelt</w:t>
      </w:r>
      <w:r>
        <w:rPr>
          <w:rFonts w:ascii="Georgia" w:hAnsi="Georgia"/>
          <w:sz w:val="22"/>
          <w:szCs w:val="22"/>
        </w:rPr>
        <w:t>.</w:t>
      </w:r>
      <w:r w:rsidR="002E4166">
        <w:rPr>
          <w:rFonts w:ascii="Georgia" w:hAnsi="Georgia"/>
          <w:sz w:val="22"/>
          <w:szCs w:val="22"/>
        </w:rPr>
        <w:br/>
      </w:r>
    </w:p>
    <w:p w14:paraId="205FFB90" w14:textId="6C19CEE9" w:rsidR="00BC6BD1" w:rsidRPr="00BC6BD1" w:rsidRDefault="008026DA" w:rsidP="00BC6BD1">
      <w:pPr>
        <w:pStyle w:val="Subheadline"/>
        <w:rPr>
          <w:rFonts w:cs="Arial"/>
        </w:rPr>
      </w:pPr>
      <w:r w:rsidRPr="008026DA">
        <w:rPr>
          <w:rFonts w:cs="Arial"/>
        </w:rPr>
        <w:t>5. &amp; 6. Juni: Ein Stück vom Paradies</w:t>
      </w:r>
    </w:p>
    <w:p w14:paraId="18041F62" w14:textId="3C225FFC" w:rsidR="00BB4DBD" w:rsidRDefault="002A75CE" w:rsidP="005B1526">
      <w:pPr>
        <w:pStyle w:val="StandardWeb"/>
        <w:rPr>
          <w:rFonts w:ascii="Georgia" w:hAnsi="Georgia"/>
          <w:sz w:val="22"/>
          <w:szCs w:val="22"/>
        </w:rPr>
      </w:pPr>
      <w:r w:rsidRPr="002A75CE">
        <w:rPr>
          <w:rFonts w:ascii="Georgia" w:hAnsi="Georgia"/>
          <w:sz w:val="22"/>
          <w:szCs w:val="22"/>
        </w:rPr>
        <w:t xml:space="preserve">An Tag 5 heißt es Ohren, Augen aber vor allem Geschmacksknospen auf. Auf dem Weg zur </w:t>
      </w:r>
      <w:proofErr w:type="spellStart"/>
      <w:r w:rsidRPr="002A75CE">
        <w:rPr>
          <w:rFonts w:ascii="Georgia" w:hAnsi="Georgia"/>
          <w:sz w:val="22"/>
          <w:szCs w:val="22"/>
        </w:rPr>
        <w:t>Hämmermoosalm</w:t>
      </w:r>
      <w:proofErr w:type="spellEnd"/>
      <w:r w:rsidRPr="002A75CE">
        <w:rPr>
          <w:rFonts w:ascii="Georgia" w:hAnsi="Georgia"/>
          <w:sz w:val="22"/>
          <w:szCs w:val="22"/>
        </w:rPr>
        <w:t xml:space="preserve"> erfährt man, warum das </w:t>
      </w:r>
      <w:proofErr w:type="spellStart"/>
      <w:r w:rsidRPr="002A75CE">
        <w:rPr>
          <w:rFonts w:ascii="Georgia" w:hAnsi="Georgia"/>
          <w:sz w:val="22"/>
          <w:szCs w:val="22"/>
        </w:rPr>
        <w:t>Gaistal</w:t>
      </w:r>
      <w:proofErr w:type="spellEnd"/>
      <w:r w:rsidRPr="002A75CE">
        <w:rPr>
          <w:rFonts w:ascii="Georgia" w:hAnsi="Georgia"/>
          <w:sz w:val="22"/>
          <w:szCs w:val="22"/>
        </w:rPr>
        <w:t xml:space="preserve"> ganz nah ans göttliche Paradies rankommt - nicht nur wegen der genialen </w:t>
      </w:r>
      <w:r>
        <w:rPr>
          <w:rFonts w:ascii="Georgia" w:hAnsi="Georgia"/>
          <w:sz w:val="22"/>
          <w:szCs w:val="22"/>
        </w:rPr>
        <w:t xml:space="preserve">Kulinarik. An Tag 6 wird exploriert, welche Rolle der Klimawandel im ständigen Wandel der Tier- und Pflanzenwelt spielt. </w:t>
      </w:r>
    </w:p>
    <w:p w14:paraId="3FFCD9E0" w14:textId="7DBE1639" w:rsidR="00BC6BD1" w:rsidRPr="00C0253F" w:rsidRDefault="002A75CE" w:rsidP="00BC6BD1">
      <w:pPr>
        <w:pStyle w:val="Subheadline"/>
        <w:rPr>
          <w:rFonts w:cs="Arial"/>
        </w:rPr>
      </w:pPr>
      <w:r>
        <w:rPr>
          <w:rFonts w:cs="Arial"/>
        </w:rPr>
        <w:br/>
      </w:r>
      <w:r w:rsidR="00E46A8F" w:rsidRPr="00E46A8F">
        <w:rPr>
          <w:rFonts w:cs="Arial"/>
        </w:rPr>
        <w:t>7. Juni: Abschluss mit Tiefgang</w:t>
      </w:r>
    </w:p>
    <w:p w14:paraId="0C81B1FC" w14:textId="4258E39D" w:rsidR="007118CD" w:rsidRPr="00E316D1" w:rsidRDefault="00E46A8F" w:rsidP="005B1526">
      <w:pPr>
        <w:pStyle w:val="StandardWeb"/>
        <w:rPr>
          <w:rFonts w:ascii="Georgia" w:hAnsi="Georgia"/>
          <w:sz w:val="22"/>
          <w:szCs w:val="22"/>
        </w:rPr>
      </w:pPr>
      <w:r w:rsidRPr="00E46A8F">
        <w:rPr>
          <w:rFonts w:ascii="Georgia" w:hAnsi="Georgia"/>
          <w:sz w:val="22"/>
          <w:szCs w:val="22"/>
        </w:rPr>
        <w:t xml:space="preserve">Am </w:t>
      </w:r>
      <w:r>
        <w:rPr>
          <w:rFonts w:ascii="Georgia" w:hAnsi="Georgia"/>
          <w:sz w:val="22"/>
          <w:szCs w:val="22"/>
        </w:rPr>
        <w:t>letzten Tag</w:t>
      </w:r>
      <w:r w:rsidRPr="00E46A8F">
        <w:rPr>
          <w:rFonts w:ascii="Georgia" w:hAnsi="Georgia"/>
          <w:sz w:val="22"/>
          <w:szCs w:val="22"/>
        </w:rPr>
        <w:t xml:space="preserve"> wird es noch einmal spannend: Beim Experimentieren mit Brenngläsern erkunden die Teilnehmenden, was geschieht, wenn die Kraft der Sonne gebündelt auf Waldboden und Pflanzen trifft. Anschließend folgt eine letzte Entdeckungswanderung, bei </w:t>
      </w:r>
      <w:bookmarkStart w:id="1" w:name="_GoBack"/>
      <w:bookmarkEnd w:id="1"/>
      <w:r w:rsidRPr="00E46A8F">
        <w:rPr>
          <w:rFonts w:ascii="Georgia" w:hAnsi="Georgia"/>
          <w:sz w:val="22"/>
          <w:szCs w:val="22"/>
        </w:rPr>
        <w:t>der sich die Gruppe ein letztes Mal austauscht, bevor die Bergfrühlingstage bei einer gemeinsamen Einkehr stimmungsvoll ausklingen.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2EA53B2E" w:rsidR="00BB4DBD" w:rsidRPr="0000391C" w:rsidRDefault="00BB4DBD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0"/>
    <w:p w14:paraId="382C36EA" w14:textId="037FCF56" w:rsidR="007118CD" w:rsidRPr="00E46A8F" w:rsidRDefault="00904D11" w:rsidP="00E46A8F">
      <w:pPr>
        <w:spacing w:line="360" w:lineRule="auto"/>
        <w:rPr>
          <w:rFonts w:ascii="Georgia" w:hAnsi="Georgia"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E46A8F">
        <w:rPr>
          <w:rFonts w:ascii="Georgia" w:hAnsi="Georgia"/>
          <w:lang w:val="de-AT"/>
        </w:rPr>
        <w:t xml:space="preserve"> </w:t>
      </w:r>
      <w:hyperlink r:id="rId8" w:history="1">
        <w:r w:rsidR="00E46A8F" w:rsidRPr="004744D6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E46A8F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EF3D5C5" w14:textId="0659A56F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14:paraId="7B5CC370" w14:textId="77777777" w:rsidR="00904D11" w:rsidRPr="00BC618E" w:rsidRDefault="00904D11" w:rsidP="00904D11">
      <w:pPr>
        <w:rPr>
          <w:rFonts w:ascii="Georgia" w:hAnsi="Georgia"/>
        </w:rPr>
      </w:pPr>
      <w:r w:rsidRPr="00BC618E">
        <w:rPr>
          <w:rFonts w:ascii="Georgia" w:hAnsi="Georgia"/>
        </w:rPr>
        <w:t>Region Seefeld – Tirols Hochplateau</w:t>
      </w:r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BC618E">
        <w:rPr>
          <w:lang w:val="en-GB"/>
        </w:rPr>
        <w:t>Kirchplatzl</w:t>
      </w:r>
      <w:proofErr w:type="spellEnd"/>
      <w:r w:rsidRPr="00BC618E">
        <w:rPr>
          <w:lang w:val="en-GB"/>
        </w:rPr>
        <w:t xml:space="preserve"> 128a</w:t>
      </w:r>
      <w:r w:rsidR="000E6557" w:rsidRPr="00BC618E">
        <w:rPr>
          <w:lang w:val="en-GB"/>
        </w:rPr>
        <w:t xml:space="preserve">, </w:t>
      </w:r>
      <w:r w:rsidRPr="00BC618E">
        <w:rPr>
          <w:lang w:val="en-GB"/>
        </w:rPr>
        <w:t>A-6105 Leutasch</w:t>
      </w:r>
      <w:r w:rsidRPr="00BC618E">
        <w:rPr>
          <w:lang w:val="en-GB"/>
        </w:rPr>
        <w:tab/>
      </w:r>
      <w:r w:rsidRPr="00BC618E">
        <w:rPr>
          <w:lang w:val="en-GB"/>
        </w:rPr>
        <w:tab/>
      </w:r>
    </w:p>
    <w:p w14:paraId="744325F2" w14:textId="77777777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BC618E">
        <w:rPr>
          <w:lang w:val="en-GB"/>
        </w:rPr>
        <w:t>M: +43 (0)664 / 889 458 47</w:t>
      </w:r>
    </w:p>
    <w:p w14:paraId="4F139F50" w14:textId="77777777" w:rsidR="00904D11" w:rsidRPr="00BC618E" w:rsidRDefault="00904D11" w:rsidP="00904D11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michael.simperl@seefeld.com</w:t>
      </w:r>
    </w:p>
    <w:p w14:paraId="3ED39734" w14:textId="77777777" w:rsidR="00682A2E" w:rsidRPr="00BC618E" w:rsidRDefault="00904D11" w:rsidP="00F7450E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www.seefeld.com</w:t>
      </w:r>
    </w:p>
    <w:sectPr w:rsidR="00682A2E" w:rsidRPr="00BC618E" w:rsidSect="00FC624D">
      <w:headerReference w:type="default" r:id="rId9"/>
      <w:foot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29377" w14:textId="77777777" w:rsidR="0090137B" w:rsidRDefault="0090137B">
      <w:pPr>
        <w:spacing w:after="0" w:line="240" w:lineRule="auto"/>
      </w:pPr>
      <w:r>
        <w:separator/>
      </w:r>
    </w:p>
  </w:endnote>
  <w:endnote w:type="continuationSeparator" w:id="0">
    <w:p w14:paraId="1E44BF50" w14:textId="77777777" w:rsidR="0090137B" w:rsidRDefault="0090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90137B">
    <w:pPr>
      <w:pStyle w:val="Fuzeile"/>
    </w:pPr>
  </w:p>
  <w:p w14:paraId="720DD6E7" w14:textId="77777777" w:rsidR="00E261A9" w:rsidRDefault="009013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AFA3C" w14:textId="77777777" w:rsidR="0090137B" w:rsidRDefault="0090137B">
      <w:pPr>
        <w:spacing w:after="0" w:line="240" w:lineRule="auto"/>
      </w:pPr>
      <w:r>
        <w:separator/>
      </w:r>
    </w:p>
  </w:footnote>
  <w:footnote w:type="continuationSeparator" w:id="0">
    <w:p w14:paraId="5A01A30A" w14:textId="77777777" w:rsidR="0090137B" w:rsidRDefault="00901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F1882"/>
    <w:multiLevelType w:val="hybridMultilevel"/>
    <w:tmpl w:val="28EC6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F7794"/>
    <w:multiLevelType w:val="hybridMultilevel"/>
    <w:tmpl w:val="3C68D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8471B"/>
    <w:rsid w:val="00097CB6"/>
    <w:rsid w:val="000E6557"/>
    <w:rsid w:val="001270F8"/>
    <w:rsid w:val="00147DED"/>
    <w:rsid w:val="0016522D"/>
    <w:rsid w:val="00177B35"/>
    <w:rsid w:val="00182AC8"/>
    <w:rsid w:val="001952B1"/>
    <w:rsid w:val="001C1811"/>
    <w:rsid w:val="001C47AC"/>
    <w:rsid w:val="0020789A"/>
    <w:rsid w:val="002217D8"/>
    <w:rsid w:val="002240A7"/>
    <w:rsid w:val="002959F5"/>
    <w:rsid w:val="002A75CE"/>
    <w:rsid w:val="002E1C0D"/>
    <w:rsid w:val="002E4166"/>
    <w:rsid w:val="00317657"/>
    <w:rsid w:val="00345ED8"/>
    <w:rsid w:val="0037107A"/>
    <w:rsid w:val="003758D0"/>
    <w:rsid w:val="00384EC6"/>
    <w:rsid w:val="003D16D3"/>
    <w:rsid w:val="003D16EE"/>
    <w:rsid w:val="00421FA4"/>
    <w:rsid w:val="00427525"/>
    <w:rsid w:val="004744D6"/>
    <w:rsid w:val="00494147"/>
    <w:rsid w:val="004A3AE1"/>
    <w:rsid w:val="004D0C2F"/>
    <w:rsid w:val="004E1774"/>
    <w:rsid w:val="005100D6"/>
    <w:rsid w:val="005338B4"/>
    <w:rsid w:val="00547394"/>
    <w:rsid w:val="00556A27"/>
    <w:rsid w:val="005B1526"/>
    <w:rsid w:val="005C25B0"/>
    <w:rsid w:val="005C4D4F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118CD"/>
    <w:rsid w:val="007220F9"/>
    <w:rsid w:val="00747591"/>
    <w:rsid w:val="00751FE0"/>
    <w:rsid w:val="00777C55"/>
    <w:rsid w:val="007811CE"/>
    <w:rsid w:val="007936CC"/>
    <w:rsid w:val="007C6A55"/>
    <w:rsid w:val="007F3B9E"/>
    <w:rsid w:val="008026DA"/>
    <w:rsid w:val="008142DF"/>
    <w:rsid w:val="008E07F6"/>
    <w:rsid w:val="008E3580"/>
    <w:rsid w:val="0090137B"/>
    <w:rsid w:val="00904D11"/>
    <w:rsid w:val="0094214A"/>
    <w:rsid w:val="009B094D"/>
    <w:rsid w:val="009D6C18"/>
    <w:rsid w:val="00A50BDD"/>
    <w:rsid w:val="00AD1C25"/>
    <w:rsid w:val="00AD6737"/>
    <w:rsid w:val="00AF6EC1"/>
    <w:rsid w:val="00AF7A32"/>
    <w:rsid w:val="00B12E7A"/>
    <w:rsid w:val="00B20C63"/>
    <w:rsid w:val="00B71AB8"/>
    <w:rsid w:val="00B86A78"/>
    <w:rsid w:val="00BB4DBD"/>
    <w:rsid w:val="00BC618E"/>
    <w:rsid w:val="00BC6BD1"/>
    <w:rsid w:val="00C3148A"/>
    <w:rsid w:val="00C67832"/>
    <w:rsid w:val="00C8159B"/>
    <w:rsid w:val="00C83E1D"/>
    <w:rsid w:val="00CB2D2A"/>
    <w:rsid w:val="00CB7B03"/>
    <w:rsid w:val="00CE1D9A"/>
    <w:rsid w:val="00D82054"/>
    <w:rsid w:val="00D96CF6"/>
    <w:rsid w:val="00DD106D"/>
    <w:rsid w:val="00DF56DA"/>
    <w:rsid w:val="00E15D5A"/>
    <w:rsid w:val="00E316D1"/>
    <w:rsid w:val="00E441DD"/>
    <w:rsid w:val="00E46A8F"/>
    <w:rsid w:val="00E51AA8"/>
    <w:rsid w:val="00E617F4"/>
    <w:rsid w:val="00EB30EF"/>
    <w:rsid w:val="00F10CC8"/>
    <w:rsid w:val="00F51C14"/>
    <w:rsid w:val="00F7450E"/>
    <w:rsid w:val="00F94F1C"/>
    <w:rsid w:val="00FD568E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747643228rfN8SzynUHbnk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13</cp:revision>
  <dcterms:created xsi:type="dcterms:W3CDTF">2025-05-13T11:51:00Z</dcterms:created>
  <dcterms:modified xsi:type="dcterms:W3CDTF">2025-05-20T06:56:00Z</dcterms:modified>
</cp:coreProperties>
</file>